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FB" w:rsidRDefault="009E1B4F">
      <w:pPr>
        <w:spacing w:before="82"/>
        <w:ind w:left="1689" w:right="926"/>
        <w:jc w:val="center"/>
        <w:rPr>
          <w:b/>
          <w:sz w:val="25"/>
        </w:rPr>
      </w:pPr>
      <w:r>
        <w:rPr>
          <w:b/>
          <w:spacing w:val="13"/>
          <w:sz w:val="25"/>
        </w:rPr>
        <w:t>Об</w:t>
      </w:r>
      <w:r>
        <w:rPr>
          <w:b/>
          <w:spacing w:val="14"/>
          <w:sz w:val="25"/>
        </w:rPr>
        <w:t>раз</w:t>
      </w:r>
      <w:r>
        <w:rPr>
          <w:b/>
          <w:sz w:val="25"/>
        </w:rPr>
        <w:t>о</w:t>
      </w:r>
      <w:r>
        <w:rPr>
          <w:b/>
          <w:spacing w:val="18"/>
          <w:sz w:val="25"/>
        </w:rPr>
        <w:t>вате</w:t>
      </w:r>
      <w:r>
        <w:rPr>
          <w:b/>
          <w:sz w:val="25"/>
        </w:rPr>
        <w:t>л</w:t>
      </w:r>
      <w:r>
        <w:rPr>
          <w:b/>
          <w:spacing w:val="14"/>
          <w:sz w:val="25"/>
        </w:rPr>
        <w:t>ьн</w:t>
      </w:r>
      <w:r>
        <w:rPr>
          <w:b/>
          <w:spacing w:val="11"/>
          <w:sz w:val="25"/>
        </w:rPr>
        <w:t>ая</w:t>
      </w:r>
      <w:r>
        <w:rPr>
          <w:b/>
          <w:spacing w:val="80"/>
          <w:w w:val="150"/>
          <w:sz w:val="25"/>
        </w:rPr>
        <w:t xml:space="preserve"> </w:t>
      </w:r>
      <w:r>
        <w:rPr>
          <w:b/>
          <w:spacing w:val="18"/>
          <w:sz w:val="25"/>
        </w:rPr>
        <w:t>авто</w:t>
      </w:r>
      <w:r>
        <w:rPr>
          <w:b/>
          <w:sz w:val="25"/>
        </w:rPr>
        <w:t>номн</w:t>
      </w:r>
      <w:r>
        <w:rPr>
          <w:b/>
          <w:spacing w:val="11"/>
          <w:sz w:val="25"/>
        </w:rPr>
        <w:t>ая</w:t>
      </w:r>
      <w:r>
        <w:rPr>
          <w:b/>
          <w:spacing w:val="80"/>
          <w:sz w:val="25"/>
        </w:rPr>
        <w:t xml:space="preserve"> </w:t>
      </w:r>
      <w:r>
        <w:rPr>
          <w:b/>
          <w:sz w:val="25"/>
        </w:rPr>
        <w:t>некомме</w:t>
      </w:r>
      <w:r>
        <w:rPr>
          <w:b/>
          <w:spacing w:val="11"/>
          <w:sz w:val="25"/>
        </w:rPr>
        <w:t>рч</w:t>
      </w:r>
      <w:r>
        <w:rPr>
          <w:b/>
          <w:sz w:val="25"/>
        </w:rPr>
        <w:t>еск</w:t>
      </w:r>
      <w:r>
        <w:rPr>
          <w:b/>
          <w:spacing w:val="11"/>
          <w:sz w:val="25"/>
        </w:rPr>
        <w:t>ая</w:t>
      </w:r>
      <w:r>
        <w:rPr>
          <w:b/>
          <w:spacing w:val="62"/>
          <w:sz w:val="25"/>
        </w:rPr>
        <w:t xml:space="preserve"> </w:t>
      </w:r>
      <w:r>
        <w:rPr>
          <w:b/>
          <w:sz w:val="25"/>
        </w:rPr>
        <w:t>о</w:t>
      </w:r>
      <w:r>
        <w:rPr>
          <w:b/>
          <w:spacing w:val="11"/>
          <w:sz w:val="25"/>
        </w:rPr>
        <w:t>рган</w:t>
      </w:r>
      <w:r>
        <w:rPr>
          <w:b/>
          <w:sz w:val="25"/>
        </w:rPr>
        <w:t>из</w:t>
      </w:r>
      <w:r>
        <w:rPr>
          <w:b/>
          <w:spacing w:val="11"/>
          <w:sz w:val="25"/>
        </w:rPr>
        <w:t>ац</w:t>
      </w:r>
      <w:r>
        <w:rPr>
          <w:b/>
          <w:sz w:val="25"/>
        </w:rPr>
        <w:t>ия высшего</w:t>
      </w:r>
      <w:r>
        <w:rPr>
          <w:b/>
          <w:spacing w:val="80"/>
          <w:sz w:val="25"/>
        </w:rPr>
        <w:t xml:space="preserve"> </w:t>
      </w:r>
      <w:r>
        <w:rPr>
          <w:b/>
          <w:sz w:val="25"/>
        </w:rPr>
        <w:t>образования</w:t>
      </w:r>
    </w:p>
    <w:p w:rsidR="009D3FFB" w:rsidRDefault="009D3FFB">
      <w:pPr>
        <w:pStyle w:val="a3"/>
        <w:spacing w:before="5"/>
        <w:ind w:left="0"/>
        <w:jc w:val="left"/>
        <w:rPr>
          <w:b/>
          <w:sz w:val="27"/>
        </w:rPr>
      </w:pPr>
    </w:p>
    <w:p w:rsidR="009D3FFB" w:rsidRDefault="009E1B4F">
      <w:pPr>
        <w:pStyle w:val="1"/>
      </w:pPr>
      <w:r>
        <w:t>«</w:t>
      </w:r>
      <w:r>
        <w:rPr>
          <w:spacing w:val="-24"/>
        </w:rPr>
        <w:t xml:space="preserve"> </w:t>
      </w:r>
      <w:r>
        <w:rPr>
          <w:spacing w:val="16"/>
        </w:rPr>
        <w:t>МО</w:t>
      </w:r>
      <w:r>
        <w:t>СКОВСКИЙ</w:t>
      </w:r>
      <w:r>
        <w:rPr>
          <w:spacing w:val="66"/>
          <w:w w:val="150"/>
        </w:rPr>
        <w:t xml:space="preserve"> </w:t>
      </w:r>
      <w:r>
        <w:t>ТЕХНОЛОГИЧЕСКИЙ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НС</w:t>
      </w:r>
      <w:r>
        <w:rPr>
          <w:spacing w:val="14"/>
        </w:rPr>
        <w:t>ТИ</w:t>
      </w:r>
      <w:r>
        <w:rPr>
          <w:spacing w:val="21"/>
        </w:rPr>
        <w:t>ТУТ»</w:t>
      </w:r>
    </w:p>
    <w:p w:rsidR="009D3FFB" w:rsidRDefault="002E53C8">
      <w:pPr>
        <w:pStyle w:val="a3"/>
        <w:spacing w:before="1"/>
        <w:ind w:left="0"/>
        <w:jc w:val="left"/>
        <w:rPr>
          <w:b/>
          <w:sz w:val="9"/>
        </w:rPr>
      </w:pPr>
      <w:r>
        <w:pict>
          <v:shape id="docshape2" o:spid="_x0000_s1092" style="position:absolute;margin-left:72.85pt;margin-top:6.45pt;width:471.6pt;height:2.25pt;z-index:-15728640;mso-wrap-distance-left:0;mso-wrap-distance-right:0;mso-position-horizontal-relative:page" coordorigin="1457,129" coordsize="9432,45" o:spt="100" adj="0,,0" path="m10889,159r-4671,l6173,159r-4716,l1457,174r4716,l6218,174r4671,l10889,159xm10889,129r-4671,l6173,129r-4716,l1457,144r4716,l6218,144r4671,l10889,12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w:drawing>
          <wp:anchor distT="0" distB="0" distL="114300" distR="114300" simplePos="0" relativeHeight="487611904" behindDoc="1" locked="0" layoutInCell="1" allowOverlap="1" wp14:anchorId="64CE8E94" wp14:editId="6340AAF1">
            <wp:simplePos x="0" y="0"/>
            <wp:positionH relativeFrom="column">
              <wp:posOffset>3705225</wp:posOffset>
            </wp:positionH>
            <wp:positionV relativeFrom="paragraph">
              <wp:posOffset>7620</wp:posOffset>
            </wp:positionV>
            <wp:extent cx="3072130" cy="22644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FFB" w:rsidRDefault="009E1B4F">
      <w:pPr>
        <w:tabs>
          <w:tab w:val="left" w:pos="8674"/>
        </w:tabs>
        <w:spacing w:before="90" w:line="482" w:lineRule="auto"/>
        <w:ind w:left="6714" w:right="399" w:firstLine="225"/>
        <w:rPr>
          <w:sz w:val="24"/>
        </w:rPr>
      </w:pPr>
      <w:r>
        <w:rPr>
          <w:spacing w:val="-5"/>
          <w:sz w:val="24"/>
        </w:rPr>
        <w:t>.</w:t>
      </w:r>
      <w:r w:rsidR="002E53C8" w:rsidRPr="002E53C8">
        <w:rPr>
          <w:noProof/>
          <w:lang w:eastAsia="ru-RU"/>
        </w:rPr>
        <w:t xml:space="preserve"> </w:t>
      </w: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spacing w:before="5"/>
        <w:ind w:left="0"/>
        <w:jc w:val="left"/>
        <w:rPr>
          <w:sz w:val="27"/>
        </w:rPr>
      </w:pPr>
    </w:p>
    <w:p w:rsidR="002E53C8" w:rsidRDefault="002E53C8">
      <w:pPr>
        <w:pStyle w:val="1"/>
        <w:spacing w:line="350" w:lineRule="exact"/>
        <w:ind w:left="1428"/>
        <w:rPr>
          <w:spacing w:val="-2"/>
        </w:rPr>
      </w:pPr>
    </w:p>
    <w:p w:rsidR="002E53C8" w:rsidRDefault="002E53C8">
      <w:pPr>
        <w:pStyle w:val="1"/>
        <w:spacing w:line="350" w:lineRule="exact"/>
        <w:ind w:left="1428"/>
        <w:rPr>
          <w:spacing w:val="-2"/>
        </w:rPr>
      </w:pPr>
    </w:p>
    <w:p w:rsidR="002E53C8" w:rsidRDefault="002E53C8">
      <w:pPr>
        <w:pStyle w:val="1"/>
        <w:spacing w:line="350" w:lineRule="exact"/>
        <w:ind w:left="1428"/>
        <w:rPr>
          <w:spacing w:val="-2"/>
        </w:rPr>
      </w:pPr>
    </w:p>
    <w:p w:rsidR="002E53C8" w:rsidRDefault="002E53C8">
      <w:pPr>
        <w:pStyle w:val="1"/>
        <w:spacing w:line="350" w:lineRule="exact"/>
        <w:ind w:left="1428"/>
        <w:rPr>
          <w:spacing w:val="-2"/>
        </w:rPr>
      </w:pPr>
    </w:p>
    <w:p w:rsidR="002E53C8" w:rsidRDefault="002E53C8">
      <w:pPr>
        <w:pStyle w:val="1"/>
        <w:spacing w:line="350" w:lineRule="exact"/>
        <w:ind w:left="1428"/>
        <w:rPr>
          <w:spacing w:val="-2"/>
        </w:rPr>
      </w:pPr>
    </w:p>
    <w:p w:rsidR="002E53C8" w:rsidRDefault="002E53C8">
      <w:pPr>
        <w:pStyle w:val="1"/>
        <w:spacing w:line="350" w:lineRule="exact"/>
        <w:ind w:left="1428"/>
        <w:rPr>
          <w:spacing w:val="-2"/>
        </w:rPr>
      </w:pPr>
    </w:p>
    <w:p w:rsidR="009D3FFB" w:rsidRDefault="009E1B4F">
      <w:pPr>
        <w:pStyle w:val="1"/>
        <w:spacing w:line="350" w:lineRule="exact"/>
        <w:ind w:left="1428"/>
      </w:pPr>
      <w:bookmarkStart w:id="0" w:name="_GoBack"/>
      <w:bookmarkEnd w:id="0"/>
      <w:r>
        <w:rPr>
          <w:spacing w:val="-2"/>
        </w:rPr>
        <w:t>ПОЛОЖЕНИЕ</w:t>
      </w:r>
    </w:p>
    <w:p w:rsidR="009D3FFB" w:rsidRDefault="009E1B4F">
      <w:pPr>
        <w:pStyle w:val="2"/>
        <w:spacing w:before="0" w:line="315" w:lineRule="exact"/>
        <w:ind w:left="1429"/>
      </w:pPr>
      <w:r>
        <w:t>о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итоговой</w:t>
      </w:r>
      <w:r>
        <w:rPr>
          <w:spacing w:val="-15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rPr>
          <w:spacing w:val="-2"/>
        </w:rPr>
        <w:t>выпускников</w:t>
      </w:r>
    </w:p>
    <w:p w:rsidR="009D3FFB" w:rsidRDefault="009D3FFB">
      <w:pPr>
        <w:pStyle w:val="a3"/>
        <w:ind w:left="0"/>
        <w:jc w:val="left"/>
        <w:rPr>
          <w:b/>
          <w:sz w:val="32"/>
        </w:rPr>
      </w:pPr>
    </w:p>
    <w:p w:rsidR="009D3FFB" w:rsidRDefault="009D3FFB">
      <w:pPr>
        <w:pStyle w:val="a3"/>
        <w:ind w:left="0"/>
        <w:jc w:val="left"/>
        <w:rPr>
          <w:b/>
          <w:sz w:val="32"/>
        </w:rPr>
      </w:pPr>
    </w:p>
    <w:p w:rsidR="009D3FFB" w:rsidRDefault="009E1B4F">
      <w:pPr>
        <w:spacing w:before="271" w:line="273" w:lineRule="exact"/>
        <w:ind w:right="376"/>
        <w:jc w:val="right"/>
        <w:rPr>
          <w:sz w:val="24"/>
        </w:rPr>
      </w:pPr>
      <w:r>
        <w:rPr>
          <w:spacing w:val="-2"/>
          <w:sz w:val="24"/>
        </w:rPr>
        <w:t>СОГЛАСОВАНО:</w:t>
      </w:r>
    </w:p>
    <w:p w:rsidR="009D3FFB" w:rsidRDefault="009E1B4F">
      <w:pPr>
        <w:spacing w:line="247" w:lineRule="auto"/>
        <w:ind w:left="5302" w:right="401" w:firstLine="2553"/>
        <w:jc w:val="right"/>
        <w:rPr>
          <w:sz w:val="24"/>
        </w:rPr>
      </w:pP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работников, 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представителей</w:t>
      </w:r>
    </w:p>
    <w:p w:rsidR="009D3FFB" w:rsidRDefault="009E1B4F">
      <w:pPr>
        <w:spacing w:line="263" w:lineRule="exact"/>
        <w:ind w:right="396"/>
        <w:jc w:val="right"/>
        <w:rPr>
          <w:sz w:val="24"/>
        </w:rPr>
      </w:pP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обучающихся)</w:t>
      </w: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E1B4F">
      <w:pPr>
        <w:pStyle w:val="a3"/>
        <w:spacing w:before="189"/>
        <w:ind w:left="1427" w:right="926"/>
        <w:jc w:val="center"/>
      </w:pPr>
      <w:r>
        <w:t>Москва</w:t>
      </w:r>
      <w:r>
        <w:rPr>
          <w:spacing w:val="-13"/>
        </w:rPr>
        <w:t xml:space="preserve"> </w:t>
      </w:r>
      <w:r>
        <w:rPr>
          <w:spacing w:val="-4"/>
        </w:rPr>
        <w:t>2019</w:t>
      </w:r>
    </w:p>
    <w:p w:rsidR="009D3FFB" w:rsidRDefault="009D3FFB">
      <w:pPr>
        <w:jc w:val="center"/>
        <w:sectPr w:rsidR="009D3FFB">
          <w:footerReference w:type="default" r:id="rId8"/>
          <w:type w:val="continuous"/>
          <w:pgSz w:w="11910" w:h="16850"/>
          <w:pgMar w:top="1060" w:right="20" w:bottom="660" w:left="660" w:header="0" w:footer="469" w:gutter="0"/>
          <w:pgNumType w:start="1"/>
          <w:cols w:space="720"/>
        </w:sectPr>
      </w:pPr>
    </w:p>
    <w:p w:rsidR="009D3FFB" w:rsidRDefault="009E1B4F">
      <w:pPr>
        <w:pStyle w:val="2"/>
        <w:spacing w:before="74" w:line="357" w:lineRule="auto"/>
        <w:ind w:right="795"/>
      </w:pPr>
      <w:r>
        <w:lastRenderedPageBreak/>
        <w:t>Проведение 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 образовательным программам высшего образования</w:t>
      </w:r>
    </w:p>
    <w:p w:rsidR="009D3FFB" w:rsidRDefault="009E1B4F">
      <w:pPr>
        <w:spacing w:before="2"/>
        <w:ind w:left="1418" w:right="92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ОАНО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«МТИ»</w:t>
      </w:r>
    </w:p>
    <w:p w:rsidR="009D3FFB" w:rsidRDefault="009E1B4F">
      <w:pPr>
        <w:pStyle w:val="a3"/>
        <w:spacing w:before="158" w:line="360" w:lineRule="auto"/>
        <w:ind w:right="417"/>
      </w:pPr>
      <w:r>
        <w:t>1.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 соответствующим требованиям федерального государственного образовательного стандарта или образовательного</w:t>
      </w:r>
      <w:r>
        <w:rPr>
          <w:spacing w:val="-33"/>
        </w:rPr>
        <w:t xml:space="preserve"> </w:t>
      </w:r>
      <w:r>
        <w:t>стандарта</w:t>
      </w:r>
    </w:p>
    <w:p w:rsidR="009D3FFB" w:rsidRDefault="009E1B4F">
      <w:pPr>
        <w:pStyle w:val="a3"/>
        <w:spacing w:before="2" w:line="364" w:lineRule="auto"/>
        <w:ind w:right="400"/>
      </w:pPr>
      <w:r>
        <w:t>3. Положение разработано в соответствии с Федеральным законом от 29 декабря 2012 г. № 273-ФЗ «Об образовании в Российской Федерации», приказом Министерства</w:t>
      </w:r>
      <w:r>
        <w:rPr>
          <w:spacing w:val="26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науки</w:t>
      </w:r>
      <w:r>
        <w:rPr>
          <w:spacing w:val="30"/>
        </w:rPr>
        <w:t xml:space="preserve"> </w:t>
      </w:r>
      <w:r>
        <w:t>Российской Федерации от 19 декабря 2013 г.</w:t>
      </w:r>
    </w:p>
    <w:p w:rsidR="009D3FFB" w:rsidRDefault="009E1B4F">
      <w:pPr>
        <w:pStyle w:val="a3"/>
        <w:spacing w:line="360" w:lineRule="auto"/>
        <w:ind w:right="411"/>
      </w:pPr>
      <w:r>
        <w:t>№ 1367 «Об утверждении Порядка организации и осуществления</w:t>
      </w:r>
      <w:r>
        <w:rPr>
          <w:spacing w:val="40"/>
        </w:rPr>
        <w:t xml:space="preserve"> </w:t>
      </w:r>
      <w:r>
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магистратуры», приказом Минобрнауки России от 29.06.2015 N 636 "Об утверждении Порядка проведения государственной итоговой аттестации по 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высшего образования -</w:t>
      </w:r>
      <w:r>
        <w:rPr>
          <w:spacing w:val="-9"/>
        </w:rPr>
        <w:t xml:space="preserve"> </w:t>
      </w:r>
      <w:r>
        <w:t xml:space="preserve">программам </w:t>
      </w:r>
      <w:r>
        <w:rPr>
          <w:spacing w:val="10"/>
        </w:rPr>
        <w:t xml:space="preserve">бакалавриата, </w:t>
      </w:r>
      <w:r>
        <w:t>программам</w:t>
      </w:r>
      <w:r>
        <w:rPr>
          <w:spacing w:val="-1"/>
        </w:rPr>
        <w:t xml:space="preserve"> </w:t>
      </w:r>
      <w:r>
        <w:t>специалитета и</w:t>
      </w:r>
      <w:r>
        <w:rPr>
          <w:spacing w:val="40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магистратуры", приказом</w:t>
      </w:r>
      <w:r>
        <w:rPr>
          <w:spacing w:val="-1"/>
        </w:rPr>
        <w:t xml:space="preserve"> </w:t>
      </w:r>
      <w:r>
        <w:t>Министерства образования и науки РФ от 13 февраля 2014 г. № 112 "Об утверждении Порядка заполнения, учета и выдачи документов</w:t>
      </w:r>
      <w:r>
        <w:rPr>
          <w:spacing w:val="-12"/>
        </w:rPr>
        <w:t xml:space="preserve"> </w:t>
      </w:r>
      <w:r>
        <w:t>о высшем образовании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 квалификации и их дубликатов".</w:t>
      </w:r>
    </w:p>
    <w:p w:rsidR="009D3FFB" w:rsidRDefault="009E1B4F">
      <w:pPr>
        <w:pStyle w:val="a4"/>
        <w:numPr>
          <w:ilvl w:val="0"/>
          <w:numId w:val="18"/>
        </w:numPr>
        <w:tabs>
          <w:tab w:val="left" w:pos="1338"/>
        </w:tabs>
        <w:spacing w:line="357" w:lineRule="auto"/>
        <w:ind w:left="901" w:right="408" w:firstLine="0"/>
        <w:jc w:val="both"/>
        <w:rPr>
          <w:sz w:val="28"/>
        </w:rPr>
      </w:pPr>
      <w:r>
        <w:rPr>
          <w:sz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высшего образования.</w:t>
      </w:r>
    </w:p>
    <w:p w:rsidR="009D3FFB" w:rsidRDefault="009E1B4F">
      <w:pPr>
        <w:pStyle w:val="a4"/>
        <w:numPr>
          <w:ilvl w:val="0"/>
          <w:numId w:val="18"/>
        </w:numPr>
        <w:tabs>
          <w:tab w:val="left" w:pos="1443"/>
        </w:tabs>
        <w:spacing w:before="11" w:line="357" w:lineRule="auto"/>
        <w:ind w:left="901" w:right="419" w:firstLine="0"/>
        <w:jc w:val="both"/>
        <w:rPr>
          <w:sz w:val="28"/>
        </w:rPr>
      </w:pPr>
      <w:r>
        <w:rPr>
          <w:sz w:val="28"/>
        </w:rPr>
        <w:t>Обеспечение проведения государственной итоговой аттестации по образовательным программам осуществляется Институтом.</w:t>
      </w:r>
    </w:p>
    <w:p w:rsidR="009D3FFB" w:rsidRDefault="009E1B4F">
      <w:pPr>
        <w:pStyle w:val="a4"/>
        <w:numPr>
          <w:ilvl w:val="0"/>
          <w:numId w:val="18"/>
        </w:numPr>
        <w:tabs>
          <w:tab w:val="left" w:pos="1368"/>
        </w:tabs>
        <w:spacing w:before="2" w:line="357" w:lineRule="auto"/>
        <w:ind w:left="901" w:right="414" w:firstLine="0"/>
        <w:jc w:val="both"/>
        <w:rPr>
          <w:sz w:val="28"/>
        </w:rPr>
      </w:pPr>
      <w:r>
        <w:rPr>
          <w:sz w:val="28"/>
        </w:rPr>
        <w:t xml:space="preserve">Институт используют необходимые для организации образовательной деятельности средства при проведении государственной итоговой аттестации </w:t>
      </w:r>
      <w:r>
        <w:rPr>
          <w:spacing w:val="-2"/>
          <w:sz w:val="28"/>
        </w:rPr>
        <w:t>обучающихся.</w:t>
      </w:r>
    </w:p>
    <w:p w:rsidR="009D3FFB" w:rsidRDefault="009D3FFB">
      <w:pPr>
        <w:spacing w:line="357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4"/>
        <w:numPr>
          <w:ilvl w:val="0"/>
          <w:numId w:val="18"/>
        </w:numPr>
        <w:tabs>
          <w:tab w:val="left" w:pos="1187"/>
        </w:tabs>
        <w:spacing w:before="74" w:line="357" w:lineRule="auto"/>
        <w:ind w:left="901" w:right="392" w:firstLine="0"/>
        <w:jc w:val="both"/>
        <w:rPr>
          <w:sz w:val="28"/>
        </w:rPr>
      </w:pPr>
      <w:r>
        <w:rPr>
          <w:sz w:val="28"/>
        </w:rPr>
        <w:lastRenderedPageBreak/>
        <w:t>Обучающимся</w:t>
      </w:r>
      <w:r>
        <w:rPr>
          <w:spacing w:val="-9"/>
          <w:sz w:val="28"/>
        </w:rPr>
        <w:t xml:space="preserve"> </w:t>
      </w:r>
      <w:r>
        <w:rPr>
          <w:sz w:val="28"/>
        </w:rPr>
        <w:t>и лицам,</w:t>
      </w:r>
      <w:r>
        <w:rPr>
          <w:spacing w:val="28"/>
          <w:sz w:val="28"/>
        </w:rPr>
        <w:t xml:space="preserve"> </w:t>
      </w:r>
      <w:r>
        <w:rPr>
          <w:sz w:val="28"/>
        </w:rPr>
        <w:t>привлекаемым к 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аттестации, во время ее проведения запрещается иметь при себе и использовать средства </w:t>
      </w:r>
      <w:r>
        <w:rPr>
          <w:spacing w:val="-2"/>
          <w:sz w:val="28"/>
        </w:rPr>
        <w:t>связи.</w:t>
      </w:r>
    </w:p>
    <w:p w:rsidR="009D3FFB" w:rsidRDefault="009E1B4F">
      <w:pPr>
        <w:pStyle w:val="a4"/>
        <w:numPr>
          <w:ilvl w:val="0"/>
          <w:numId w:val="18"/>
        </w:numPr>
        <w:tabs>
          <w:tab w:val="left" w:pos="1247"/>
        </w:tabs>
        <w:spacing w:before="2" w:line="360" w:lineRule="auto"/>
        <w:ind w:left="901" w:right="403" w:firstLine="0"/>
        <w:jc w:val="both"/>
        <w:rPr>
          <w:sz w:val="28"/>
        </w:rPr>
      </w:pPr>
      <w:r>
        <w:rPr>
          <w:sz w:val="28"/>
        </w:rPr>
        <w:t>Лица,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образования, вправе пройти экстерном государственную итоговую аттестацию в организации по имеющей государственную аккредитацию образовательной программе, в соответствии с настоящим Положением.</w:t>
      </w:r>
    </w:p>
    <w:p w:rsidR="009D3FFB" w:rsidRDefault="009E1B4F">
      <w:pPr>
        <w:pStyle w:val="a3"/>
        <w:spacing w:line="369" w:lineRule="auto"/>
        <w:ind w:right="407"/>
      </w:pPr>
      <w:r>
        <w:t>7. Не допускается взимание платы с обучающихся за прохождение 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187"/>
        </w:tabs>
        <w:spacing w:line="306" w:lineRule="exact"/>
        <w:ind w:hanging="286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18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18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5"/>
          <w:sz w:val="28"/>
        </w:rPr>
        <w:t xml:space="preserve"> </w:t>
      </w:r>
      <w:r>
        <w:rPr>
          <w:spacing w:val="14"/>
          <w:sz w:val="28"/>
        </w:rPr>
        <w:t>проводится</w:t>
      </w:r>
      <w:r>
        <w:rPr>
          <w:spacing w:val="15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9D3FFB" w:rsidRDefault="009E1B4F">
      <w:pPr>
        <w:pStyle w:val="a3"/>
        <w:spacing w:before="159"/>
        <w:jc w:val="left"/>
      </w:pPr>
      <w:r>
        <w:rPr>
          <w:spacing w:val="-2"/>
        </w:rPr>
        <w:t>форме: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173"/>
          <w:tab w:val="left" w:pos="6473"/>
        </w:tabs>
        <w:spacing w:before="158" w:line="357" w:lineRule="auto"/>
        <w:ind w:left="901" w:right="415" w:firstLine="0"/>
        <w:jc w:val="left"/>
        <w:rPr>
          <w:sz w:val="28"/>
        </w:rPr>
      </w:pPr>
      <w:r>
        <w:rPr>
          <w:sz w:val="28"/>
        </w:rPr>
        <w:t>государственного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80"/>
          <w:sz w:val="28"/>
        </w:rPr>
        <w:t xml:space="preserve"> </w:t>
      </w:r>
      <w:r>
        <w:rPr>
          <w:sz w:val="28"/>
        </w:rPr>
        <w:t>(итогового</w:t>
      </w:r>
      <w:r>
        <w:rPr>
          <w:sz w:val="28"/>
        </w:rPr>
        <w:tab/>
        <w:t>междисциплинарного</w:t>
      </w:r>
      <w:r>
        <w:rPr>
          <w:spacing w:val="80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2"/>
          <w:sz w:val="28"/>
        </w:rPr>
        <w:t>специальности);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082"/>
        </w:tabs>
        <w:spacing w:before="17" w:line="357" w:lineRule="auto"/>
        <w:ind w:left="901" w:right="392" w:firstLine="0"/>
        <w:jc w:val="left"/>
        <w:rPr>
          <w:sz w:val="28"/>
        </w:rPr>
      </w:pPr>
      <w:r>
        <w:rPr>
          <w:sz w:val="28"/>
        </w:rPr>
        <w:t>защиты выпускной квалификационной работы (далее вместе - государственные аттестационные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испытания).</w:t>
      </w:r>
    </w:p>
    <w:p w:rsidR="009D3FFB" w:rsidRDefault="009E1B4F">
      <w:pPr>
        <w:pStyle w:val="a3"/>
        <w:tabs>
          <w:tab w:val="left" w:pos="2730"/>
          <w:tab w:val="left" w:pos="3914"/>
          <w:tab w:val="left" w:pos="5652"/>
          <w:tab w:val="left" w:pos="8049"/>
          <w:tab w:val="left" w:pos="9503"/>
        </w:tabs>
        <w:spacing w:before="1" w:line="357" w:lineRule="auto"/>
        <w:ind w:right="417"/>
        <w:jc w:val="left"/>
      </w:pPr>
      <w:r>
        <w:rPr>
          <w:spacing w:val="-2"/>
        </w:rPr>
        <w:t>Конкретные</w:t>
      </w:r>
      <w:r>
        <w:tab/>
      </w:r>
      <w:r>
        <w:rPr>
          <w:spacing w:val="-4"/>
        </w:rPr>
        <w:t>формы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итоговой</w:t>
      </w:r>
      <w:r>
        <w:tab/>
      </w:r>
      <w:r>
        <w:rPr>
          <w:spacing w:val="-2"/>
        </w:rPr>
        <w:t xml:space="preserve">аттестации </w:t>
      </w:r>
      <w:r>
        <w:t>устанавливаются Институтом с учетом требований, установленных стандартом.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67"/>
        </w:tabs>
        <w:spacing w:before="2" w:line="362" w:lineRule="auto"/>
        <w:ind w:left="901" w:right="415" w:firstLine="0"/>
        <w:jc w:val="both"/>
        <w:rPr>
          <w:sz w:val="28"/>
        </w:rPr>
      </w:pPr>
      <w:r>
        <w:rPr>
          <w:sz w:val="28"/>
        </w:rPr>
        <w:t>Государственный экзамен проводится по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 Государственный экзамен проводится устно или письменно.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43"/>
        </w:tabs>
        <w:spacing w:line="362" w:lineRule="auto"/>
        <w:ind w:left="901" w:right="408" w:firstLine="0"/>
        <w:jc w:val="both"/>
        <w:rPr>
          <w:sz w:val="28"/>
        </w:rPr>
      </w:pPr>
      <w:r>
        <w:rPr>
          <w:sz w:val="28"/>
        </w:rPr>
        <w:t>Выпускная квалификационная работа представляет собой выполненную обучающимся работу, демонстрирующую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 подготовленности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</w:t>
      </w:r>
      <w:r>
        <w:rPr>
          <w:spacing w:val="-18"/>
          <w:sz w:val="28"/>
        </w:rPr>
        <w:t xml:space="preserve"> </w:t>
      </w:r>
      <w:r>
        <w:rPr>
          <w:sz w:val="28"/>
        </w:rPr>
        <w:t>кника к самостоятельной профессиональной деятельности.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83"/>
        </w:tabs>
        <w:spacing w:line="357" w:lineRule="auto"/>
        <w:ind w:left="901" w:right="395" w:firstLine="0"/>
        <w:jc w:val="both"/>
        <w:rPr>
          <w:sz w:val="28"/>
        </w:rPr>
      </w:pPr>
      <w:r>
        <w:rPr>
          <w:sz w:val="28"/>
        </w:rPr>
        <w:t>Вид выпускной квалификационной работы, требования к ней, порядок ее выполнения и критерии ее оценки устанавливаются Положением о выпускной квалификационной работе и методическими указаниями.</w:t>
      </w:r>
    </w:p>
    <w:p w:rsidR="009D3FFB" w:rsidRDefault="009D3FFB">
      <w:pPr>
        <w:spacing w:line="357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4"/>
        <w:numPr>
          <w:ilvl w:val="0"/>
          <w:numId w:val="17"/>
        </w:numPr>
        <w:tabs>
          <w:tab w:val="left" w:pos="1427"/>
        </w:tabs>
        <w:spacing w:before="74" w:line="357" w:lineRule="auto"/>
        <w:ind w:left="901" w:right="411" w:firstLine="0"/>
        <w:jc w:val="both"/>
        <w:rPr>
          <w:sz w:val="28"/>
        </w:rPr>
      </w:pPr>
      <w:r>
        <w:rPr>
          <w:sz w:val="28"/>
        </w:rPr>
        <w:lastRenderedPageBreak/>
        <w:t>Объем (в зачетных единицах) государственной итоговой аттестации, ее структура и содержание устанавливаются Институтом в соответствии с образовательным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0"/>
          <w:sz w:val="28"/>
        </w:rPr>
        <w:t xml:space="preserve"> </w:t>
      </w:r>
      <w:r>
        <w:rPr>
          <w:sz w:val="28"/>
        </w:rPr>
        <w:t>в пределах от</w:t>
      </w:r>
      <w:r>
        <w:rPr>
          <w:spacing w:val="-1"/>
          <w:sz w:val="28"/>
        </w:rPr>
        <w:t xml:space="preserve"> </w:t>
      </w:r>
      <w:r>
        <w:rPr>
          <w:sz w:val="28"/>
        </w:rPr>
        <w:t>6 до 12 зачетных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97"/>
        </w:tabs>
        <w:spacing w:before="2" w:line="357" w:lineRule="auto"/>
        <w:ind w:left="901" w:right="418" w:firstLine="0"/>
        <w:jc w:val="both"/>
        <w:rPr>
          <w:sz w:val="28"/>
        </w:rPr>
      </w:pPr>
      <w:r>
        <w:rPr>
          <w:sz w:val="28"/>
        </w:rPr>
        <w:t>Государственная итоговая аттестация проводится в сроки, определяемые Институтом, но не позднее</w:t>
      </w:r>
      <w:r>
        <w:rPr>
          <w:spacing w:val="-9"/>
          <w:sz w:val="28"/>
        </w:rPr>
        <w:t xml:space="preserve"> </w:t>
      </w:r>
      <w:r>
        <w:rPr>
          <w:sz w:val="28"/>
        </w:rPr>
        <w:t>30 июня.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593"/>
        </w:tabs>
        <w:spacing w:before="17" w:line="357" w:lineRule="auto"/>
        <w:ind w:left="901" w:right="406" w:firstLine="0"/>
        <w:jc w:val="both"/>
        <w:rPr>
          <w:sz w:val="28"/>
        </w:rPr>
      </w:pPr>
      <w:r>
        <w:rPr>
          <w:sz w:val="28"/>
        </w:rPr>
        <w:t>Результаты каждого государственного 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аттестационного испытания.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43"/>
        </w:tabs>
        <w:spacing w:before="3" w:line="362" w:lineRule="auto"/>
        <w:ind w:left="901" w:right="413" w:firstLine="0"/>
        <w:jc w:val="both"/>
        <w:rPr>
          <w:sz w:val="28"/>
        </w:rPr>
      </w:pPr>
      <w:r>
        <w:rPr>
          <w:sz w:val="28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27"/>
        </w:tabs>
        <w:spacing w:line="360" w:lineRule="auto"/>
        <w:ind w:left="901" w:right="395" w:firstLine="0"/>
        <w:jc w:val="both"/>
        <w:rPr>
          <w:sz w:val="28"/>
        </w:rPr>
      </w:pPr>
      <w:r>
        <w:rPr>
          <w:sz w:val="28"/>
        </w:rPr>
        <w:t>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Института. При проведении государственных аттестационных испытаний с применением электронного обучения, дистанционных образовательных технологий Институт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88"/>
        </w:tabs>
        <w:spacing w:before="4" w:line="357" w:lineRule="auto"/>
        <w:ind w:left="901" w:right="393" w:firstLine="0"/>
        <w:jc w:val="both"/>
        <w:rPr>
          <w:sz w:val="28"/>
        </w:rPr>
      </w:pPr>
      <w:r>
        <w:rPr>
          <w:sz w:val="28"/>
        </w:rPr>
        <w:t>Для проведения государственной итоговой аттестации и проведения апелляций по результатам государственной итоговой аттестации в Институте создаются государственные экзаменационные комиссии и апелляционные комиссии</w:t>
      </w:r>
      <w:r>
        <w:rPr>
          <w:spacing w:val="-18"/>
          <w:sz w:val="28"/>
        </w:rPr>
        <w:t xml:space="preserve"> </w:t>
      </w:r>
      <w:r>
        <w:rPr>
          <w:sz w:val="28"/>
        </w:rPr>
        <w:t>(далее вместе - комиссии).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в течение календарного </w:t>
      </w:r>
      <w:r>
        <w:rPr>
          <w:spacing w:val="-2"/>
          <w:sz w:val="28"/>
        </w:rPr>
        <w:t>года.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53"/>
        </w:tabs>
        <w:spacing w:before="19" w:line="357" w:lineRule="auto"/>
        <w:ind w:left="901" w:right="396" w:firstLine="0"/>
        <w:jc w:val="both"/>
        <w:rPr>
          <w:sz w:val="28"/>
        </w:rPr>
      </w:pPr>
      <w:r>
        <w:rPr>
          <w:sz w:val="28"/>
        </w:rPr>
        <w:t xml:space="preserve">Комиссии создаются в Институте по каждой специальности и направлению </w:t>
      </w:r>
      <w:r>
        <w:rPr>
          <w:spacing w:val="-2"/>
          <w:sz w:val="28"/>
        </w:rPr>
        <w:t>подготовки.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67"/>
        </w:tabs>
        <w:spacing w:before="1" w:line="357" w:lineRule="auto"/>
        <w:ind w:left="901" w:right="415" w:firstLine="0"/>
        <w:jc w:val="both"/>
        <w:rPr>
          <w:sz w:val="28"/>
        </w:rPr>
      </w:pPr>
      <w:r>
        <w:rPr>
          <w:sz w:val="28"/>
        </w:rPr>
        <w:t>Председатель государственной экзаменационной комиссии утверждается не позднее 31 декабря, предшествующего году проведения государственной итоговой</w:t>
      </w:r>
      <w:r>
        <w:rPr>
          <w:spacing w:val="-27"/>
          <w:sz w:val="28"/>
        </w:rPr>
        <w:t xml:space="preserve"> </w:t>
      </w:r>
      <w:r>
        <w:rPr>
          <w:sz w:val="28"/>
        </w:rPr>
        <w:t>аттестации.</w:t>
      </w:r>
    </w:p>
    <w:p w:rsidR="009D3FFB" w:rsidRDefault="009D3FFB">
      <w:pPr>
        <w:spacing w:line="357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4"/>
        <w:numPr>
          <w:ilvl w:val="0"/>
          <w:numId w:val="17"/>
        </w:numPr>
        <w:tabs>
          <w:tab w:val="left" w:pos="1353"/>
        </w:tabs>
        <w:spacing w:before="74" w:line="357" w:lineRule="auto"/>
        <w:ind w:left="901" w:right="406" w:firstLine="0"/>
        <w:jc w:val="both"/>
        <w:rPr>
          <w:sz w:val="28"/>
        </w:rPr>
      </w:pPr>
      <w:r>
        <w:rPr>
          <w:sz w:val="28"/>
        </w:rPr>
        <w:lastRenderedPageBreak/>
        <w:t>Институт утверждает составы комиссий не позднее чем за 1 месяц до даты начала государственной итоговой аттестации.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67"/>
        </w:tabs>
        <w:spacing w:before="2" w:line="360" w:lineRule="auto"/>
        <w:ind w:left="901" w:right="393" w:firstLine="0"/>
        <w:jc w:val="both"/>
        <w:rPr>
          <w:sz w:val="28"/>
        </w:rPr>
      </w:pPr>
      <w:r>
        <w:rPr>
          <w:sz w:val="28"/>
        </w:rPr>
        <w:t>Председатель государственной экзаменационной комиссии утверждается из числа</w:t>
      </w:r>
      <w:r>
        <w:rPr>
          <w:spacing w:val="-18"/>
          <w:sz w:val="28"/>
        </w:rPr>
        <w:t xml:space="preserve"> </w:t>
      </w:r>
      <w:r>
        <w:rPr>
          <w:sz w:val="28"/>
        </w:rPr>
        <w:t>лиц, не работающих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в Институте,</w:t>
      </w:r>
      <w:r>
        <w:rPr>
          <w:spacing w:val="32"/>
          <w:sz w:val="28"/>
        </w:rPr>
        <w:t xml:space="preserve"> </w:t>
      </w:r>
      <w:r>
        <w:rPr>
          <w:sz w:val="28"/>
        </w:rPr>
        <w:t>имеющих ученую степень доктора</w:t>
      </w:r>
      <w:r>
        <w:rPr>
          <w:spacing w:val="-18"/>
          <w:sz w:val="28"/>
        </w:rPr>
        <w:t xml:space="preserve"> </w:t>
      </w:r>
      <w:r>
        <w:rPr>
          <w:sz w:val="28"/>
        </w:rPr>
        <w:t>наук</w:t>
      </w:r>
      <w:r>
        <w:rPr>
          <w:spacing w:val="40"/>
          <w:sz w:val="28"/>
        </w:rPr>
        <w:t xml:space="preserve"> </w:t>
      </w:r>
      <w:r>
        <w:rPr>
          <w:sz w:val="28"/>
        </w:rPr>
        <w:t>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деятельности.</w:t>
      </w:r>
    </w:p>
    <w:p w:rsidR="009D3FFB" w:rsidRDefault="009E1B4F">
      <w:pPr>
        <w:pStyle w:val="a3"/>
        <w:spacing w:before="2" w:line="357" w:lineRule="auto"/>
        <w:ind w:right="421"/>
      </w:pPr>
      <w:r>
        <w:t>Председателем апелляционной комиссии</w:t>
      </w:r>
      <w:r>
        <w:rPr>
          <w:spacing w:val="-18"/>
        </w:rPr>
        <w:t xml:space="preserve"> </w:t>
      </w:r>
      <w:r>
        <w:t>утверждается исполнительный</w:t>
      </w:r>
      <w:r>
        <w:rPr>
          <w:spacing w:val="-18"/>
        </w:rPr>
        <w:t xml:space="preserve"> </w:t>
      </w:r>
      <w:r>
        <w:t>директор на основании распорядительного</w:t>
      </w:r>
      <w:r>
        <w:rPr>
          <w:spacing w:val="-4"/>
        </w:rPr>
        <w:t xml:space="preserve"> </w:t>
      </w:r>
      <w:r>
        <w:t>акта Института.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23"/>
        </w:tabs>
        <w:spacing w:before="2" w:line="364" w:lineRule="auto"/>
        <w:ind w:left="901" w:right="416" w:firstLine="0"/>
        <w:jc w:val="both"/>
        <w:rPr>
          <w:sz w:val="28"/>
        </w:rPr>
      </w:pPr>
      <w:r>
        <w:rPr>
          <w:sz w:val="28"/>
        </w:rPr>
        <w:t>Председатели комиссий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pacing w:val="16"/>
          <w:sz w:val="28"/>
        </w:rPr>
        <w:t xml:space="preserve">комиссий, </w:t>
      </w:r>
      <w:r>
        <w:rPr>
          <w:sz w:val="28"/>
        </w:rPr>
        <w:t>обеспечивают единство требований, предъявляемых к обучающимся при проведении государственной итоговой аттестации.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23"/>
        </w:tabs>
        <w:spacing w:line="360" w:lineRule="auto"/>
        <w:ind w:left="901" w:right="393" w:firstLine="0"/>
        <w:jc w:val="both"/>
        <w:rPr>
          <w:sz w:val="28"/>
        </w:rPr>
      </w:pPr>
      <w:r>
        <w:rPr>
          <w:sz w:val="28"/>
        </w:rPr>
        <w:t>В 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менее</w:t>
      </w:r>
      <w:r>
        <w:rPr>
          <w:spacing w:val="40"/>
          <w:sz w:val="28"/>
        </w:rPr>
        <w:t xml:space="preserve"> </w:t>
      </w:r>
      <w:r>
        <w:rPr>
          <w:sz w:val="28"/>
        </w:rPr>
        <w:t>4 человек, из которых не менее 50 процентов являются ведущими специалистами - представителями работодателей или их объединений в соответствующей области профессиональной деятельности (далее - специалисты), остальные - лицами, относящимися к профессорско-преподавательскому составу Института, и (или) иных организаций и (или) научными работниками Института и (или) иных 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имеющими ученое звание и (или) ученую степень.</w:t>
      </w:r>
    </w:p>
    <w:p w:rsidR="009D3FFB" w:rsidRDefault="009E1B4F">
      <w:pPr>
        <w:pStyle w:val="a3"/>
        <w:spacing w:line="364" w:lineRule="auto"/>
        <w:ind w:right="392"/>
      </w:pPr>
      <w:r>
        <w:t>В состав апелляционной комиссии включаются не менее 4 человек из числа лиц, относящихся к профессорско-преподавательскому составу Института и не входящих в состав государственных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комиссий.</w:t>
      </w:r>
    </w:p>
    <w:p w:rsidR="009D3FFB" w:rsidRDefault="009E1B4F">
      <w:pPr>
        <w:pStyle w:val="a3"/>
        <w:spacing w:line="357" w:lineRule="auto"/>
        <w:ind w:right="417"/>
      </w:pPr>
      <w:r>
        <w:t>Из числа лиц, включенных в состав комиссий, председателями комиссий назначаются заместители председателей комиссий.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23"/>
        </w:tabs>
        <w:spacing w:line="360" w:lineRule="auto"/>
        <w:ind w:left="901" w:right="398" w:firstLine="0"/>
        <w:jc w:val="both"/>
        <w:rPr>
          <w:sz w:val="28"/>
        </w:rPr>
      </w:pPr>
      <w:r>
        <w:rPr>
          <w:sz w:val="28"/>
        </w:rPr>
        <w:t>На период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аттестации для обеспеч</w:t>
      </w:r>
      <w:r>
        <w:rPr>
          <w:spacing w:val="-16"/>
          <w:sz w:val="28"/>
        </w:rPr>
        <w:t xml:space="preserve"> </w:t>
      </w:r>
      <w:r>
        <w:rPr>
          <w:sz w:val="28"/>
        </w:rPr>
        <w:t>ения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из числа лиц,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к профессорско-преподавательскому составу Института, научных работников или административных работников Института председателем государственной экзаменационной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назначается ее секретарь. Секретарь государственной экзаменационной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ее</w:t>
      </w:r>
      <w:r>
        <w:rPr>
          <w:spacing w:val="40"/>
          <w:sz w:val="28"/>
        </w:rPr>
        <w:t xml:space="preserve"> </w:t>
      </w:r>
      <w:r>
        <w:rPr>
          <w:sz w:val="28"/>
        </w:rPr>
        <w:t>членом.</w:t>
      </w:r>
      <w:r>
        <w:rPr>
          <w:spacing w:val="40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</w:p>
    <w:p w:rsidR="009D3FFB" w:rsidRDefault="009D3FFB">
      <w:pPr>
        <w:spacing w:line="360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3"/>
        <w:spacing w:before="74" w:line="357" w:lineRule="auto"/>
        <w:ind w:right="395"/>
      </w:pPr>
      <w:r>
        <w:lastRenderedPageBreak/>
        <w:t>экзаменационной комиссии ведет протоколы ее заседаний, представляет необходимые материалы в апелляционную комиссию.</w:t>
      </w:r>
    </w:p>
    <w:p w:rsidR="009D3FFB" w:rsidRDefault="009E1B4F">
      <w:pPr>
        <w:pStyle w:val="a3"/>
        <w:spacing w:before="2" w:line="360" w:lineRule="auto"/>
        <w:ind w:right="404"/>
      </w:pPr>
      <w:r>
        <w:t>Перед проведением итогового мероприятия системный администратор настраивает ноутбук и принтер для секретаря государственной экзаменационной комиссии,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 заполнения протоколов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выведения их на печать для </w:t>
      </w:r>
      <w:r>
        <w:rPr>
          <w:spacing w:val="9"/>
        </w:rPr>
        <w:t xml:space="preserve">подписи </w:t>
      </w:r>
      <w:r>
        <w:t>председателю. Если ноутбук и принтер отсутствуют, то протоколы заседания заполняются секретарем государственной экзаменационной комиссии вручную.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23"/>
        </w:tabs>
        <w:spacing w:before="2"/>
        <w:ind w:left="1322" w:hanging="422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заседания.</w:t>
      </w:r>
    </w:p>
    <w:p w:rsidR="009D3FFB" w:rsidRDefault="009E1B4F">
      <w:pPr>
        <w:pStyle w:val="a3"/>
        <w:spacing w:before="158" w:line="357" w:lineRule="auto"/>
        <w:ind w:right="401"/>
      </w:pPr>
      <w:r>
        <w:t>Заседания комиссий правомочны, если в них участвуют не менее двух третей от числа членов комиссий.</w:t>
      </w:r>
    </w:p>
    <w:p w:rsidR="009D3FFB" w:rsidRDefault="009E1B4F">
      <w:pPr>
        <w:pStyle w:val="a3"/>
        <w:spacing w:before="17" w:line="357" w:lineRule="auto"/>
        <w:ind w:right="414"/>
      </w:pPr>
      <w:r>
        <w:t>Заседания комиссий проводятся председателями комиссий, а в случае их отсутствия - заместителями председателей комиссий.</w:t>
      </w:r>
    </w:p>
    <w:p w:rsidR="009D3FFB" w:rsidRDefault="009E1B4F">
      <w:pPr>
        <w:pStyle w:val="a3"/>
        <w:spacing w:before="2" w:line="357" w:lineRule="auto"/>
        <w:ind w:right="411"/>
      </w:pPr>
      <w:r>
        <w:t>Решения комиссий принимаются простым большинством голосов членов комиссий, участвующих в заседании. При равном числе голосов председательствующий обладает правом решающего голоса.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37"/>
        </w:tabs>
        <w:spacing w:before="17" w:line="357" w:lineRule="auto"/>
        <w:ind w:left="901" w:right="393" w:firstLine="0"/>
        <w:jc w:val="both"/>
        <w:rPr>
          <w:sz w:val="28"/>
        </w:rPr>
      </w:pPr>
      <w:r>
        <w:rPr>
          <w:sz w:val="28"/>
        </w:rPr>
        <w:t xml:space="preserve">Решения, принятые комиссиями, оформляются протоколами (Приложение 1- </w:t>
      </w:r>
      <w:r>
        <w:rPr>
          <w:spacing w:val="-4"/>
          <w:sz w:val="28"/>
        </w:rPr>
        <w:t>2).</w:t>
      </w:r>
    </w:p>
    <w:p w:rsidR="009D3FFB" w:rsidRDefault="009E1B4F">
      <w:pPr>
        <w:pStyle w:val="a3"/>
        <w:spacing w:before="1" w:line="360" w:lineRule="auto"/>
        <w:ind w:right="407"/>
      </w:pPr>
      <w: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9D3FFB" w:rsidRDefault="009E1B4F">
      <w:pPr>
        <w:pStyle w:val="a3"/>
        <w:spacing w:line="364" w:lineRule="auto"/>
        <w:ind w:right="394"/>
      </w:pPr>
      <w:r>
        <w:t>Протоколы заседаний комиссий подписываются председательствующими. Протокол заседания государственной экзаменационной комиссии также подписывается секретарем государственной экзаменационной комиссии.</w:t>
      </w:r>
    </w:p>
    <w:p w:rsidR="009D3FFB" w:rsidRDefault="009E1B4F">
      <w:pPr>
        <w:pStyle w:val="a3"/>
        <w:spacing w:line="357" w:lineRule="auto"/>
        <w:ind w:right="414"/>
      </w:pPr>
      <w:r>
        <w:t xml:space="preserve">Протоколы заседаний комиссий сшиваются в книги и хранятся в архиве </w:t>
      </w:r>
      <w:r>
        <w:rPr>
          <w:spacing w:val="-2"/>
        </w:rPr>
        <w:t>Института.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58"/>
        </w:tabs>
        <w:spacing w:line="369" w:lineRule="auto"/>
        <w:ind w:left="901" w:right="409" w:firstLine="0"/>
        <w:jc w:val="both"/>
        <w:rPr>
          <w:sz w:val="28"/>
        </w:rPr>
      </w:pPr>
      <w:r>
        <w:rPr>
          <w:sz w:val="28"/>
        </w:rPr>
        <w:t>Программа государственной итоговой аттестации, включая программы государственных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выпускным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квалификационным</w:t>
      </w:r>
    </w:p>
    <w:p w:rsidR="009D3FFB" w:rsidRDefault="009D3FFB">
      <w:pPr>
        <w:spacing w:line="369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3"/>
        <w:spacing w:before="74" w:line="360" w:lineRule="auto"/>
        <w:ind w:right="409"/>
      </w:pPr>
      <w:r>
        <w:t>работам и порядку их выполнения, критерии оценки результатов сдачи государственных экзаменов (итогового междисциплинарного экзамена по специальности) и защиты выпускных квалификационных работ, утвержденные Институтом, а также порядок подачи и рассмотрения апелляций доводятся до сведения обучающихся не позднее чем за шесть месяцев до начала 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88"/>
        </w:tabs>
        <w:spacing w:before="1" w:line="360" w:lineRule="auto"/>
        <w:ind w:left="901" w:right="393" w:firstLine="0"/>
        <w:jc w:val="both"/>
        <w:rPr>
          <w:sz w:val="28"/>
        </w:rPr>
      </w:pPr>
      <w:r>
        <w:rPr>
          <w:sz w:val="28"/>
        </w:rPr>
        <w:t>Государственный экзамен (итоговый междисциплинарный экзамен по специальности) проводится по утвержденной Институтом программе,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содержащей перечень вопросов, выносимых на государственный экзамен (итоговый</w:t>
      </w:r>
      <w:r>
        <w:rPr>
          <w:spacing w:val="40"/>
          <w:sz w:val="28"/>
        </w:rPr>
        <w:t xml:space="preserve"> </w:t>
      </w:r>
      <w:r>
        <w:rPr>
          <w:sz w:val="28"/>
        </w:rPr>
        <w:t>междисциплинарный экзамен по специальности), и рекомендации обучающимся по подготовке к государственному экзамену (итоговому междисциплинарному экзамену по специальности), в том числе перечень рекомендуемой литературы для подготовки к государственному экзамену (итоговому междисциплинарному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экзамену по специальности).</w:t>
      </w:r>
    </w:p>
    <w:p w:rsidR="009D3FFB" w:rsidRDefault="009E1B4F">
      <w:pPr>
        <w:pStyle w:val="a3"/>
        <w:spacing w:line="360" w:lineRule="auto"/>
        <w:ind w:right="405"/>
      </w:pPr>
      <w:r>
        <w:t>Перед государственным экзаменом (итоговым</w:t>
      </w:r>
      <w:r>
        <w:rPr>
          <w:spacing w:val="40"/>
        </w:rPr>
        <w:t xml:space="preserve"> </w:t>
      </w:r>
      <w:r>
        <w:t>междисциплинарным экзаменом</w:t>
      </w:r>
      <w:r>
        <w:rPr>
          <w:spacing w:val="40"/>
        </w:rPr>
        <w:t xml:space="preserve"> </w:t>
      </w:r>
      <w:r>
        <w:t xml:space="preserve">по специальности) проводится консультирование обучающихся по вопросам, включенным в программу государственного экзамена ((итогового междисциплинарного экзамена по специальности), (далее - предэкзаменационная </w:t>
      </w:r>
      <w:r>
        <w:rPr>
          <w:spacing w:val="-2"/>
        </w:rPr>
        <w:t>консультация)).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13"/>
        </w:tabs>
        <w:spacing w:line="362" w:lineRule="auto"/>
        <w:ind w:left="901" w:right="411" w:firstLine="0"/>
        <w:jc w:val="both"/>
        <w:rPr>
          <w:sz w:val="28"/>
        </w:rPr>
      </w:pPr>
      <w:r>
        <w:rPr>
          <w:sz w:val="28"/>
        </w:rPr>
        <w:t>Институт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 чем за 6 месяцев до даты начала государственной итоговой</w:t>
      </w:r>
      <w:r>
        <w:rPr>
          <w:spacing w:val="-27"/>
          <w:sz w:val="28"/>
        </w:rPr>
        <w:t xml:space="preserve"> </w:t>
      </w:r>
      <w:r>
        <w:rPr>
          <w:sz w:val="28"/>
        </w:rPr>
        <w:t>аттестации.</w:t>
      </w:r>
    </w:p>
    <w:p w:rsidR="009D3FFB" w:rsidRDefault="009E1B4F">
      <w:pPr>
        <w:pStyle w:val="a3"/>
        <w:spacing w:line="360" w:lineRule="auto"/>
        <w:ind w:right="398"/>
      </w:pPr>
      <w:r>
        <w:t>По письменному заявлению обучающегося Институт может в установленном им порядке предоставить обучающемуся возможность подготовки и защиты выпускной квалификационной работы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9D3FFB" w:rsidRDefault="009D3FFB">
      <w:pPr>
        <w:spacing w:line="360" w:lineRule="auto"/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3"/>
        <w:spacing w:before="74" w:line="357" w:lineRule="auto"/>
        <w:ind w:right="406"/>
      </w:pPr>
      <w:r>
        <w:t>Для подготовки</w:t>
      </w:r>
      <w:r>
        <w:rPr>
          <w:spacing w:val="-10"/>
        </w:rPr>
        <w:t xml:space="preserve"> </w:t>
      </w:r>
      <w:r>
        <w:t>выпускной</w:t>
      </w:r>
      <w:r>
        <w:rPr>
          <w:spacing w:val="-10"/>
        </w:rPr>
        <w:t xml:space="preserve"> </w:t>
      </w:r>
      <w:r>
        <w:t>квалификационной работы</w:t>
      </w:r>
      <w:r>
        <w:rPr>
          <w:spacing w:val="-2"/>
        </w:rPr>
        <w:t xml:space="preserve"> </w:t>
      </w:r>
      <w:r>
        <w:t>за обучающимся</w:t>
      </w:r>
      <w:r>
        <w:rPr>
          <w:spacing w:val="-2"/>
        </w:rPr>
        <w:t xml:space="preserve"> </w:t>
      </w:r>
      <w:r>
        <w:t>приказом Института закрепляется руководитель выпускной квалификационной работы из числа работников Института.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43"/>
        </w:tabs>
        <w:spacing w:before="2" w:line="360" w:lineRule="auto"/>
        <w:ind w:left="901" w:right="396" w:firstLine="0"/>
        <w:jc w:val="both"/>
        <w:rPr>
          <w:sz w:val="28"/>
        </w:rPr>
      </w:pPr>
      <w:r>
        <w:rPr>
          <w:sz w:val="28"/>
        </w:rPr>
        <w:t>Не позднее чем за 30 календарных дней до дня проведения первого государственного аттестационного испытания Институт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испытаний и</w:t>
      </w:r>
      <w:r>
        <w:rPr>
          <w:spacing w:val="36"/>
          <w:sz w:val="28"/>
        </w:rPr>
        <w:t xml:space="preserve"> </w:t>
      </w:r>
      <w:r>
        <w:rPr>
          <w:sz w:val="28"/>
        </w:rPr>
        <w:t>предэкзаменационных консультаций, и доводит расписание до сведения обучающегося, членов государственных экзаменационных комиссий и апелляционных комиссий, секретарей государственных экзаменационных комиссий, руководителей выпускных квалификационных работ.</w:t>
      </w:r>
    </w:p>
    <w:p w:rsidR="009D3FFB" w:rsidRDefault="009E1B4F">
      <w:pPr>
        <w:pStyle w:val="a3"/>
        <w:spacing w:before="8" w:line="357" w:lineRule="auto"/>
        <w:ind w:right="409"/>
      </w:pPr>
      <w:r>
        <w:t>При формировании расписания устанавливается перерыв между государственными</w:t>
      </w:r>
      <w:r>
        <w:rPr>
          <w:spacing w:val="-5"/>
        </w:rPr>
        <w:t xml:space="preserve"> </w:t>
      </w:r>
      <w:r>
        <w:t>аттестационными</w:t>
      </w:r>
      <w:r>
        <w:rPr>
          <w:spacing w:val="-5"/>
        </w:rPr>
        <w:t xml:space="preserve"> </w:t>
      </w:r>
      <w:r>
        <w:t>испытаниями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4"/>
        </w:rPr>
        <w:t xml:space="preserve"> </w:t>
      </w:r>
      <w:r>
        <w:t>не менее 7 календарных дней.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67"/>
        </w:tabs>
        <w:spacing w:before="17" w:line="357" w:lineRule="auto"/>
        <w:ind w:left="901" w:right="408" w:firstLine="0"/>
        <w:jc w:val="both"/>
        <w:rPr>
          <w:sz w:val="28"/>
        </w:rPr>
      </w:pPr>
      <w:r>
        <w:rPr>
          <w:sz w:val="28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Институт письменный отзыв о работе обучающегося в период подготовки выпускной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квалификационной работы 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- отзыв), Приложение 3.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37"/>
        </w:tabs>
        <w:spacing w:before="3" w:line="369" w:lineRule="auto"/>
        <w:ind w:left="901" w:right="394" w:firstLine="0"/>
        <w:jc w:val="both"/>
        <w:rPr>
          <w:sz w:val="28"/>
        </w:rPr>
      </w:pPr>
      <w:r>
        <w:rPr>
          <w:sz w:val="28"/>
        </w:rPr>
        <w:t xml:space="preserve">Выпускные квалификационные работы по программе специалитета подлежат </w:t>
      </w:r>
      <w:r>
        <w:rPr>
          <w:spacing w:val="-2"/>
          <w:sz w:val="28"/>
        </w:rPr>
        <w:t>рецензированию.</w:t>
      </w:r>
    </w:p>
    <w:p w:rsidR="009D3FFB" w:rsidRDefault="009E1B4F">
      <w:pPr>
        <w:pStyle w:val="a3"/>
        <w:spacing w:line="306" w:lineRule="exact"/>
      </w:pP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20"/>
        </w:rPr>
        <w:t xml:space="preserve"> </w:t>
      </w:r>
      <w:r>
        <w:t>рецензирования</w:t>
      </w:r>
      <w:r>
        <w:rPr>
          <w:spacing w:val="-21"/>
        </w:rPr>
        <w:t xml:space="preserve"> </w:t>
      </w:r>
      <w:r>
        <w:t>выпускной</w:t>
      </w:r>
      <w:r>
        <w:rPr>
          <w:spacing w:val="-26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20"/>
        </w:rPr>
        <w:t xml:space="preserve"> </w:t>
      </w:r>
      <w:r>
        <w:rPr>
          <w:spacing w:val="-2"/>
        </w:rPr>
        <w:t>указанная</w:t>
      </w:r>
    </w:p>
    <w:p w:rsidR="009D3FFB" w:rsidRDefault="009E1B4F">
      <w:pPr>
        <w:pStyle w:val="a3"/>
        <w:spacing w:before="158" w:line="360" w:lineRule="auto"/>
        <w:ind w:right="397"/>
      </w:pPr>
      <w:r>
        <w:t>работа направляется Институтом одному или нескольким рецензентам из числа лиц, не являющихся</w:t>
      </w:r>
      <w:r>
        <w:rPr>
          <w:spacing w:val="-15"/>
        </w:rPr>
        <w:t xml:space="preserve"> </w:t>
      </w:r>
      <w:r>
        <w:t>работниками</w:t>
      </w:r>
      <w:r>
        <w:rPr>
          <w:spacing w:val="-6"/>
        </w:rPr>
        <w:t xml:space="preserve"> </w:t>
      </w:r>
      <w:r>
        <w:t>кафедры,</w:t>
      </w:r>
      <w:r>
        <w:rPr>
          <w:spacing w:val="-15"/>
        </w:rPr>
        <w:t xml:space="preserve"> </w:t>
      </w:r>
      <w:r>
        <w:t>либо Института, в которой</w:t>
      </w:r>
      <w:r>
        <w:rPr>
          <w:spacing w:val="-18"/>
        </w:rPr>
        <w:t xml:space="preserve"> </w:t>
      </w:r>
      <w:r>
        <w:t>выполнена выпускная квалификационная работа. Рецензент проводит анализ выпускной квалификационной работы и представляет в Институт письменную рецензию на указанную работу (далее</w:t>
      </w:r>
      <w:r>
        <w:rPr>
          <w:spacing w:val="40"/>
        </w:rPr>
        <w:t xml:space="preserve"> </w:t>
      </w:r>
      <w:r>
        <w:t>- рецензия).</w:t>
      </w:r>
    </w:p>
    <w:p w:rsidR="009D3FFB" w:rsidRDefault="009E1B4F">
      <w:pPr>
        <w:pStyle w:val="a3"/>
        <w:spacing w:before="3" w:line="357" w:lineRule="auto"/>
        <w:ind w:right="403"/>
      </w:pPr>
      <w:r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устанавливается Институтом.</w:t>
      </w:r>
    </w:p>
    <w:p w:rsidR="009D3FFB" w:rsidRDefault="009D3FFB">
      <w:pPr>
        <w:spacing w:line="357" w:lineRule="auto"/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4"/>
        <w:numPr>
          <w:ilvl w:val="0"/>
          <w:numId w:val="17"/>
        </w:numPr>
        <w:tabs>
          <w:tab w:val="left" w:pos="1353"/>
        </w:tabs>
        <w:spacing w:before="74" w:line="357" w:lineRule="auto"/>
        <w:ind w:left="901" w:right="411" w:firstLine="0"/>
        <w:jc w:val="both"/>
        <w:rPr>
          <w:sz w:val="28"/>
        </w:rPr>
      </w:pPr>
      <w:r>
        <w:rPr>
          <w:sz w:val="28"/>
        </w:rPr>
        <w:t>Институт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518"/>
        </w:tabs>
        <w:spacing w:before="2" w:line="364" w:lineRule="auto"/>
        <w:ind w:left="901" w:right="411" w:firstLine="0"/>
        <w:jc w:val="both"/>
        <w:rPr>
          <w:sz w:val="28"/>
        </w:rPr>
      </w:pPr>
      <w:r>
        <w:rPr>
          <w:sz w:val="28"/>
        </w:rPr>
        <w:t>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квалификационной работы.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58"/>
        </w:tabs>
        <w:spacing w:line="360" w:lineRule="auto"/>
        <w:ind w:left="901" w:right="392" w:firstLine="0"/>
        <w:jc w:val="both"/>
        <w:rPr>
          <w:sz w:val="28"/>
        </w:rPr>
      </w:pPr>
      <w:r>
        <w:rPr>
          <w:sz w:val="28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Институтом в электронно-библиотечной системе Института и проверяются на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 заимствования. 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 текстов выпускных</w:t>
      </w:r>
      <w:r>
        <w:rPr>
          <w:spacing w:val="-18"/>
          <w:sz w:val="28"/>
        </w:rPr>
        <w:t xml:space="preserve"> </w:t>
      </w:r>
      <w:r>
        <w:rPr>
          <w:sz w:val="28"/>
        </w:rPr>
        <w:t>квалификационных работ в электронно-библиотечной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 Института, проверки на объем заимствования, в том числе содержательного, выявления неправомочных заимствований устанавливается соответствующим Положением Института.</w:t>
      </w:r>
    </w:p>
    <w:p w:rsidR="009D3FFB" w:rsidRDefault="009E1B4F">
      <w:pPr>
        <w:pStyle w:val="a3"/>
        <w:spacing w:line="362" w:lineRule="auto"/>
        <w:ind w:right="393"/>
      </w:pPr>
      <w:r>
        <w:t xml:space="preserve">Доступ лиц к текстам выпускных квалификационных работ обеспечен в соответствии с законодательством Российской Федерации,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 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</w:t>
      </w:r>
      <w:r>
        <w:rPr>
          <w:spacing w:val="-2"/>
        </w:rPr>
        <w:t>правообладателя.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97"/>
        </w:tabs>
        <w:spacing w:line="306" w:lineRule="exact"/>
        <w:ind w:left="1396" w:hanging="49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79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47"/>
          <w:w w:val="150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9D3FFB" w:rsidRDefault="009E1B4F">
      <w:pPr>
        <w:pStyle w:val="a3"/>
        <w:spacing w:before="142" w:line="362" w:lineRule="auto"/>
        <w:ind w:right="396"/>
      </w:pPr>
      <w:r>
        <w:t>устной форме, объявляются в</w:t>
      </w:r>
      <w:r>
        <w:rPr>
          <w:spacing w:val="-4"/>
        </w:rPr>
        <w:t xml:space="preserve"> </w:t>
      </w:r>
      <w:r>
        <w:t>день его проведения, результаты государственн</w:t>
      </w:r>
      <w:r>
        <w:rPr>
          <w:spacing w:val="-17"/>
        </w:rPr>
        <w:t xml:space="preserve"> </w:t>
      </w:r>
      <w:r>
        <w:rPr>
          <w:spacing w:val="13"/>
        </w:rPr>
        <w:t xml:space="preserve">ого </w:t>
      </w:r>
      <w:r>
        <w:t>аттестационного испытания, проводимого в письменной форме, - на следующий рабочий день после дня его проведения.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23"/>
        </w:tabs>
        <w:spacing w:line="357" w:lineRule="auto"/>
        <w:ind w:left="901" w:right="408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-10"/>
          <w:sz w:val="28"/>
        </w:rPr>
        <w:t xml:space="preserve"> </w:t>
      </w:r>
      <w:r>
        <w:rPr>
          <w:sz w:val="28"/>
        </w:rPr>
        <w:t>не прошедшие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аттестации в</w:t>
      </w:r>
      <w:r>
        <w:rPr>
          <w:spacing w:val="15"/>
          <w:sz w:val="28"/>
        </w:rPr>
        <w:t xml:space="preserve"> связи </w:t>
      </w:r>
      <w:r>
        <w:rPr>
          <w:sz w:val="28"/>
        </w:rPr>
        <w:t>с неявкой на государственное</w:t>
      </w:r>
      <w:r>
        <w:rPr>
          <w:spacing w:val="-18"/>
          <w:sz w:val="28"/>
        </w:rPr>
        <w:t xml:space="preserve"> </w:t>
      </w:r>
      <w:r>
        <w:rPr>
          <w:sz w:val="28"/>
        </w:rPr>
        <w:t>аттестационное испытание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уважительной причине (временная нетрудоспособность,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государственных обязанностей,</w:t>
      </w:r>
      <w:r>
        <w:rPr>
          <w:spacing w:val="77"/>
          <w:sz w:val="28"/>
        </w:rPr>
        <w:t xml:space="preserve"> </w:t>
      </w:r>
      <w:r>
        <w:rPr>
          <w:sz w:val="28"/>
        </w:rPr>
        <w:t>вызов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суд,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0"/>
          <w:sz w:val="28"/>
        </w:rPr>
        <w:t xml:space="preserve"> </w:t>
      </w:r>
      <w:r>
        <w:rPr>
          <w:sz w:val="28"/>
        </w:rPr>
        <w:t>(отмена</w:t>
      </w:r>
      <w:r>
        <w:rPr>
          <w:spacing w:val="40"/>
          <w:sz w:val="28"/>
        </w:rPr>
        <w:t xml:space="preserve"> </w:t>
      </w:r>
      <w:r>
        <w:rPr>
          <w:sz w:val="28"/>
        </w:rPr>
        <w:t>рейса,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отсутствие</w:t>
      </w:r>
    </w:p>
    <w:p w:rsidR="009D3FFB" w:rsidRDefault="009D3FFB">
      <w:pPr>
        <w:spacing w:line="357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3"/>
        <w:spacing w:before="74" w:line="357" w:lineRule="auto"/>
        <w:ind w:right="417"/>
      </w:pPr>
      <w:r>
        <w:t>билетов), погодные условия, вправе пройти ее в течение 6 месяцев после завершения государственной итоговой аттестации.</w:t>
      </w:r>
    </w:p>
    <w:p w:rsidR="009D3FFB" w:rsidRDefault="009E1B4F">
      <w:pPr>
        <w:pStyle w:val="a3"/>
        <w:spacing w:before="2" w:line="357" w:lineRule="auto"/>
        <w:ind w:right="399"/>
      </w:pPr>
      <w:r>
        <w:t>Обучающийся должен представить в Институт документ, подтверждающий причину его отсутствия.</w:t>
      </w:r>
    </w:p>
    <w:p w:rsidR="009D3FFB" w:rsidRDefault="009E1B4F">
      <w:pPr>
        <w:pStyle w:val="a3"/>
        <w:spacing w:before="1" w:line="364" w:lineRule="auto"/>
        <w:ind w:right="415"/>
      </w:pPr>
      <w: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</w:t>
      </w:r>
      <w:r>
        <w:rPr>
          <w:spacing w:val="-9"/>
        </w:rPr>
        <w:t xml:space="preserve"> </w:t>
      </w:r>
      <w:r>
        <w:t>испытания.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67"/>
        </w:tabs>
        <w:spacing w:line="360" w:lineRule="auto"/>
        <w:ind w:left="901" w:right="400" w:firstLine="0"/>
        <w:jc w:val="both"/>
        <w:rPr>
          <w:sz w:val="28"/>
        </w:rPr>
      </w:pPr>
      <w:r>
        <w:rPr>
          <w:sz w:val="28"/>
        </w:rPr>
        <w:t>Обучающиеся, не прошедшие государственное аттестационное испытание в связи с неявкой на государственное аттестационное испытание по</w:t>
      </w:r>
      <w:r>
        <w:rPr>
          <w:spacing w:val="40"/>
          <w:sz w:val="28"/>
        </w:rPr>
        <w:t xml:space="preserve"> </w:t>
      </w:r>
      <w:r>
        <w:rPr>
          <w:sz w:val="28"/>
        </w:rPr>
        <w:t>неуважительной причине или в связи с получением оценки "неудовлетворительно", а также обучающиеся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"неудовлетворительно"), отчисляются из Института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23"/>
        </w:tabs>
        <w:spacing w:line="357" w:lineRule="auto"/>
        <w:ind w:left="901" w:right="396" w:firstLine="0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-8"/>
          <w:sz w:val="28"/>
        </w:rPr>
        <w:t xml:space="preserve"> </w:t>
      </w:r>
      <w:r>
        <w:rPr>
          <w:sz w:val="28"/>
        </w:rPr>
        <w:t>не прошедшее государственную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аттестацию, может </w:t>
      </w:r>
      <w:r>
        <w:rPr>
          <w:spacing w:val="10"/>
          <w:sz w:val="28"/>
        </w:rPr>
        <w:t xml:space="preserve">повторно </w:t>
      </w:r>
      <w:r>
        <w:rPr>
          <w:sz w:val="28"/>
        </w:rPr>
        <w:t>пройтигосударственную</w:t>
      </w:r>
      <w:r>
        <w:rPr>
          <w:spacing w:val="-18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17"/>
          <w:sz w:val="28"/>
        </w:rPr>
        <w:t xml:space="preserve"> </w:t>
      </w:r>
      <w:r>
        <w:rPr>
          <w:sz w:val="28"/>
        </w:rPr>
        <w:t>аттестацию не ранее чем через 10 месяцев</w:t>
      </w:r>
      <w:r>
        <w:rPr>
          <w:spacing w:val="-12"/>
          <w:sz w:val="28"/>
        </w:rPr>
        <w:t xml:space="preserve"> </w:t>
      </w:r>
      <w:r>
        <w:rPr>
          <w:sz w:val="28"/>
        </w:rPr>
        <w:t>и не позднее чем через пять лет после срока проведения государственной итоговой аттестации, которая не пройдена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обучающимся.</w:t>
      </w:r>
    </w:p>
    <w:p w:rsidR="009D3FFB" w:rsidRDefault="009E1B4F">
      <w:pPr>
        <w:pStyle w:val="a3"/>
        <w:spacing w:before="14" w:line="357" w:lineRule="auto"/>
        <w:ind w:right="408"/>
      </w:pPr>
      <w:r>
        <w:t>Для повторного прохождения государственной итоговой аттестации указанное лицо по его заявлению восстанавливается в Институт на период времени, установленный Институтом, но не менее периода времени, предусмотренного календарным учебным графиком для государственной итоговой аттестации по соответствующей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программе.</w:t>
      </w:r>
    </w:p>
    <w:p w:rsidR="009D3FFB" w:rsidRDefault="009E1B4F">
      <w:pPr>
        <w:pStyle w:val="a3"/>
        <w:spacing w:before="18" w:line="357" w:lineRule="auto"/>
        <w:ind w:right="391"/>
      </w:pPr>
      <w:r>
        <w:t>При повторном прохождении государственной итоговой аттестации по желанию обучающегося решением Института ему может быть установлена иная тема выпускной</w:t>
      </w:r>
      <w:r>
        <w:rPr>
          <w:spacing w:val="-4"/>
        </w:rPr>
        <w:t xml:space="preserve"> </w:t>
      </w:r>
      <w:r>
        <w:t>квалификационной работы.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53"/>
        </w:tabs>
        <w:spacing w:before="2" w:line="357" w:lineRule="auto"/>
        <w:ind w:left="901" w:right="407" w:firstLine="0"/>
        <w:jc w:val="both"/>
        <w:rPr>
          <w:sz w:val="28"/>
        </w:rPr>
      </w:pPr>
      <w:r>
        <w:rPr>
          <w:sz w:val="28"/>
        </w:rPr>
        <w:t>Для обучающихся из числа инвалидов государственная итоговая аттестация проводится</w:t>
      </w:r>
      <w:r>
        <w:rPr>
          <w:spacing w:val="-21"/>
          <w:sz w:val="28"/>
        </w:rPr>
        <w:t xml:space="preserve"> </w:t>
      </w:r>
      <w:r>
        <w:rPr>
          <w:sz w:val="28"/>
        </w:rPr>
        <w:t>Институтом</w:t>
      </w:r>
      <w:r>
        <w:rPr>
          <w:spacing w:val="-8"/>
          <w:sz w:val="28"/>
        </w:rPr>
        <w:t xml:space="preserve"> </w:t>
      </w:r>
      <w:r>
        <w:rPr>
          <w:sz w:val="28"/>
        </w:rPr>
        <w:t>с учетом особенностей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</w:p>
    <w:p w:rsidR="009D3FFB" w:rsidRDefault="009D3FFB">
      <w:pPr>
        <w:spacing w:line="357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3"/>
        <w:spacing w:before="74" w:line="357" w:lineRule="auto"/>
        <w:ind w:right="392"/>
      </w:pPr>
      <w:r>
        <w:t xml:space="preserve">индивидуальных возможностей и состояния здоровья (далее - индивидуальные </w:t>
      </w:r>
      <w:r>
        <w:rPr>
          <w:spacing w:val="-2"/>
        </w:rPr>
        <w:t>особенности).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58"/>
        </w:tabs>
        <w:spacing w:before="2" w:line="357" w:lineRule="auto"/>
        <w:ind w:left="901" w:right="424" w:firstLine="0"/>
        <w:jc w:val="both"/>
        <w:rPr>
          <w:sz w:val="28"/>
        </w:rPr>
      </w:pPr>
      <w:r>
        <w:rPr>
          <w:sz w:val="28"/>
        </w:rPr>
        <w:t>При проведении государственной итоговой аттестации обеспечивается 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 общих требований: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173"/>
        </w:tabs>
        <w:spacing w:before="1" w:line="362" w:lineRule="auto"/>
        <w:ind w:left="901" w:right="401" w:firstLine="0"/>
        <w:rPr>
          <w:sz w:val="28"/>
        </w:rPr>
      </w:pPr>
      <w:r>
        <w:rPr>
          <w:sz w:val="28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 итоговой аттестации;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067"/>
        </w:tabs>
        <w:spacing w:line="362" w:lineRule="auto"/>
        <w:ind w:left="901" w:right="392" w:firstLine="0"/>
        <w:rPr>
          <w:sz w:val="28"/>
        </w:rPr>
      </w:pPr>
      <w:r>
        <w:rPr>
          <w:sz w:val="28"/>
        </w:rPr>
        <w:t>присутствие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ассистента (ассистентов),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067"/>
        </w:tabs>
        <w:spacing w:line="357" w:lineRule="auto"/>
        <w:ind w:left="901" w:right="411" w:firstLine="0"/>
        <w:rPr>
          <w:sz w:val="28"/>
        </w:rPr>
      </w:pP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 инвалидам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средствами при прохождении государственной итоговой аттестации с учетом их 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особенностей;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067"/>
        </w:tabs>
        <w:spacing w:before="2" w:line="357" w:lineRule="auto"/>
        <w:ind w:left="901" w:right="39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беспрепятственного 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лифтов</w:t>
      </w:r>
      <w:r>
        <w:rPr>
          <w:spacing w:val="27"/>
          <w:sz w:val="28"/>
        </w:rPr>
        <w:t xml:space="preserve"> </w:t>
      </w:r>
      <w:r>
        <w:rPr>
          <w:sz w:val="28"/>
        </w:rPr>
        <w:t>аудитория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4"/>
          <w:sz w:val="28"/>
        </w:rPr>
        <w:t xml:space="preserve"> </w:t>
      </w:r>
      <w:r>
        <w:rPr>
          <w:sz w:val="28"/>
        </w:rPr>
        <w:t>этаже, наличие специальных кресел и других приспособлений).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43"/>
        </w:tabs>
        <w:spacing w:before="18" w:line="357" w:lineRule="auto"/>
        <w:ind w:left="901" w:right="408" w:firstLine="0"/>
        <w:jc w:val="both"/>
        <w:rPr>
          <w:sz w:val="28"/>
        </w:rPr>
      </w:pPr>
      <w:r>
        <w:rPr>
          <w:sz w:val="28"/>
        </w:rPr>
        <w:t>Все локальные нормативные акты Института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13"/>
        </w:tabs>
        <w:spacing w:before="2" w:line="362" w:lineRule="auto"/>
        <w:ind w:left="901" w:right="403" w:firstLine="0"/>
        <w:jc w:val="both"/>
        <w:rPr>
          <w:sz w:val="28"/>
        </w:rPr>
      </w:pPr>
      <w:r>
        <w:rPr>
          <w:sz w:val="28"/>
        </w:rPr>
        <w:t xml:space="preserve"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</w:t>
      </w:r>
      <w:r>
        <w:rPr>
          <w:spacing w:val="-2"/>
          <w:sz w:val="28"/>
        </w:rPr>
        <w:t>сдачи: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263"/>
        </w:tabs>
        <w:spacing w:line="357" w:lineRule="auto"/>
        <w:ind w:left="901" w:right="421" w:firstLine="0"/>
        <w:rPr>
          <w:sz w:val="28"/>
        </w:rPr>
      </w:pPr>
      <w:r>
        <w:rPr>
          <w:sz w:val="28"/>
        </w:rPr>
        <w:t>продолжительность сдачи государственного экзамена, проводимого в 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форме, - не более чем на 90 минут;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128"/>
        </w:tabs>
        <w:spacing w:line="369" w:lineRule="auto"/>
        <w:ind w:left="901" w:right="401" w:firstLine="0"/>
        <w:rPr>
          <w:sz w:val="28"/>
        </w:rPr>
      </w:pPr>
      <w:r>
        <w:rPr>
          <w:sz w:val="28"/>
        </w:rPr>
        <w:t>продолжительность подготовки обучающегося к ответу на государственном экзамене, проводимом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устной форме, - не более чем на 20 минут;</w:t>
      </w:r>
    </w:p>
    <w:p w:rsidR="009D3FFB" w:rsidRDefault="009D3FFB">
      <w:pPr>
        <w:spacing w:line="369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4"/>
        <w:numPr>
          <w:ilvl w:val="0"/>
          <w:numId w:val="16"/>
        </w:numPr>
        <w:tabs>
          <w:tab w:val="left" w:pos="1233"/>
        </w:tabs>
        <w:spacing w:before="74" w:line="357" w:lineRule="auto"/>
        <w:ind w:left="901" w:right="415" w:firstLine="0"/>
        <w:rPr>
          <w:sz w:val="28"/>
        </w:rPr>
      </w:pPr>
      <w:r>
        <w:rPr>
          <w:sz w:val="28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548"/>
        </w:tabs>
        <w:spacing w:before="2" w:line="362" w:lineRule="auto"/>
        <w:ind w:left="901" w:right="399" w:firstLine="0"/>
        <w:jc w:val="both"/>
        <w:rPr>
          <w:sz w:val="28"/>
        </w:rPr>
      </w:pPr>
      <w:r>
        <w:rPr>
          <w:sz w:val="28"/>
        </w:rPr>
        <w:t xml:space="preserve">В зависимости от индивидуальных особенностей обучающихся с ограниченными возможностями здоровья Институт обеспечивает выполнение следующих требований при проведении государственного аттестационного </w:t>
      </w:r>
      <w:r>
        <w:rPr>
          <w:spacing w:val="-2"/>
          <w:sz w:val="28"/>
        </w:rPr>
        <w:t>испытания:</w:t>
      </w:r>
    </w:p>
    <w:p w:rsidR="009D3FFB" w:rsidRDefault="009E1B4F">
      <w:pPr>
        <w:pStyle w:val="a3"/>
        <w:spacing w:line="314" w:lineRule="exact"/>
      </w:pPr>
      <w:r>
        <w:t>а)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слепых:</w:t>
      </w:r>
    </w:p>
    <w:p w:rsidR="009D3FFB" w:rsidRDefault="009E1B4F">
      <w:pPr>
        <w:pStyle w:val="a3"/>
        <w:spacing w:before="158" w:line="360" w:lineRule="auto"/>
        <w:ind w:right="404"/>
      </w:pPr>
      <w: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</w:t>
      </w:r>
      <w:r>
        <w:rPr>
          <w:spacing w:val="40"/>
        </w:rPr>
        <w:t xml:space="preserve"> </w:t>
      </w:r>
      <w:r>
        <w:t>зачитываются</w:t>
      </w:r>
      <w:r>
        <w:rPr>
          <w:spacing w:val="-15"/>
        </w:rPr>
        <w:t xml:space="preserve"> </w:t>
      </w:r>
      <w:r>
        <w:t>ассистентом;</w:t>
      </w:r>
    </w:p>
    <w:p w:rsidR="009D3FFB" w:rsidRDefault="009E1B4F">
      <w:pPr>
        <w:pStyle w:val="a3"/>
        <w:spacing w:before="3" w:line="357" w:lineRule="auto"/>
        <w:ind w:right="400"/>
      </w:pPr>
      <w:r>
        <w:t>письменные</w:t>
      </w:r>
      <w:r>
        <w:rPr>
          <w:spacing w:val="-14"/>
        </w:rPr>
        <w:t xml:space="preserve"> </w:t>
      </w:r>
      <w:r>
        <w:t>задания выполняются обучающимися на бумаге рельефно-</w:t>
      </w:r>
      <w:r>
        <w:rPr>
          <w:spacing w:val="11"/>
        </w:rPr>
        <w:t xml:space="preserve">точечным </w:t>
      </w:r>
      <w:r>
        <w:t>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9D3FFB" w:rsidRDefault="009E1B4F">
      <w:pPr>
        <w:pStyle w:val="a3"/>
        <w:spacing w:before="17" w:line="357" w:lineRule="auto"/>
        <w:ind w:right="406"/>
      </w:pPr>
      <w: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D3FFB" w:rsidRDefault="009E1B4F">
      <w:pPr>
        <w:pStyle w:val="a3"/>
        <w:spacing w:before="2"/>
      </w:pPr>
      <w:r>
        <w:t>б)</w:t>
      </w:r>
      <w:r>
        <w:rPr>
          <w:spacing w:val="-1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слабовидящих:</w:t>
      </w:r>
    </w:p>
    <w:p w:rsidR="009D3FFB" w:rsidRDefault="009E1B4F">
      <w:pPr>
        <w:pStyle w:val="a3"/>
        <w:spacing w:before="158" w:line="369" w:lineRule="auto"/>
        <w:ind w:right="427"/>
      </w:pPr>
      <w:r>
        <w:t>задания и иные материалы для сдачи государственного аттестационного испытания оформляются</w:t>
      </w:r>
      <w:r>
        <w:rPr>
          <w:spacing w:val="-14"/>
        </w:rPr>
        <w:t xml:space="preserve"> </w:t>
      </w:r>
      <w:r>
        <w:t>увеличенным шрифтом;</w:t>
      </w:r>
    </w:p>
    <w:p w:rsidR="009D3FFB" w:rsidRDefault="009E1B4F">
      <w:pPr>
        <w:pStyle w:val="a3"/>
        <w:spacing w:line="306" w:lineRule="exact"/>
      </w:pPr>
      <w:r>
        <w:t>обеспечивается</w:t>
      </w:r>
      <w:r>
        <w:rPr>
          <w:spacing w:val="-22"/>
        </w:rPr>
        <w:t xml:space="preserve"> </w:t>
      </w:r>
      <w:r>
        <w:t>индивидуальное</w:t>
      </w:r>
      <w:r>
        <w:rPr>
          <w:spacing w:val="-32"/>
        </w:rPr>
        <w:t xml:space="preserve"> </w:t>
      </w:r>
      <w:r>
        <w:t>равномерное</w:t>
      </w:r>
      <w:r>
        <w:rPr>
          <w:spacing w:val="-19"/>
        </w:rPr>
        <w:t xml:space="preserve"> </w:t>
      </w:r>
      <w:r>
        <w:t>освещение</w:t>
      </w:r>
      <w:r>
        <w:rPr>
          <w:spacing w:val="-1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300</w:t>
      </w:r>
      <w:r>
        <w:rPr>
          <w:spacing w:val="11"/>
        </w:rPr>
        <w:t xml:space="preserve"> </w:t>
      </w:r>
      <w:r>
        <w:rPr>
          <w:spacing w:val="-2"/>
        </w:rPr>
        <w:t>люкс;</w:t>
      </w:r>
    </w:p>
    <w:p w:rsidR="009D3FFB" w:rsidRDefault="009E1B4F">
      <w:pPr>
        <w:pStyle w:val="a3"/>
        <w:spacing w:before="159" w:line="357" w:lineRule="auto"/>
        <w:ind w:right="403"/>
      </w:pPr>
      <w:r>
        <w:t xml:space="preserve">при необходимости обучающимся предоставляется увеличивающее устройство, допускается использование увеличивающих устройств, имеющихся у </w:t>
      </w:r>
      <w:r>
        <w:rPr>
          <w:spacing w:val="-2"/>
        </w:rPr>
        <w:t>обучающихся;</w:t>
      </w:r>
    </w:p>
    <w:p w:rsidR="009D3FFB" w:rsidRDefault="009E1B4F">
      <w:pPr>
        <w:pStyle w:val="a3"/>
        <w:spacing w:before="16"/>
      </w:pPr>
      <w:r>
        <w:t>в)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глухих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слабослышащих,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тяжелыми</w:t>
      </w:r>
      <w:r>
        <w:rPr>
          <w:spacing w:val="-18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rPr>
          <w:spacing w:val="-2"/>
        </w:rPr>
        <w:t>речи: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293"/>
        </w:tabs>
        <w:spacing w:before="159" w:line="357" w:lineRule="auto"/>
        <w:ind w:left="901" w:right="418" w:firstLine="0"/>
        <w:rPr>
          <w:sz w:val="28"/>
        </w:rPr>
      </w:pPr>
      <w:r>
        <w:rPr>
          <w:sz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158"/>
        </w:tabs>
        <w:spacing w:before="2" w:line="369" w:lineRule="auto"/>
        <w:ind w:left="901" w:right="422" w:firstLine="0"/>
        <w:rPr>
          <w:sz w:val="28"/>
        </w:rPr>
      </w:pPr>
      <w:r>
        <w:rPr>
          <w:sz w:val="28"/>
        </w:rPr>
        <w:t>по их желанию государственные аттестационные испытания проводятся в письменной</w:t>
      </w:r>
      <w:r>
        <w:rPr>
          <w:spacing w:val="-27"/>
          <w:sz w:val="28"/>
        </w:rPr>
        <w:t xml:space="preserve"> </w:t>
      </w:r>
      <w:r>
        <w:rPr>
          <w:sz w:val="28"/>
        </w:rPr>
        <w:t>форме;</w:t>
      </w:r>
    </w:p>
    <w:p w:rsidR="009D3FFB" w:rsidRDefault="009D3FFB">
      <w:pPr>
        <w:spacing w:line="369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3"/>
        <w:spacing w:before="74" w:line="357" w:lineRule="auto"/>
        <w:ind w:right="405"/>
      </w:pPr>
      <w: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263"/>
        </w:tabs>
        <w:spacing w:before="2" w:line="364" w:lineRule="auto"/>
        <w:ind w:left="901" w:right="408" w:firstLine="0"/>
        <w:rPr>
          <w:sz w:val="28"/>
        </w:rPr>
      </w:pPr>
      <w:r>
        <w:rPr>
          <w:sz w:val="28"/>
        </w:rPr>
        <w:t xml:space="preserve">письменные задания выполняются обучающимися на компьютере со специализированным программным обеспечением или надиктовываются </w:t>
      </w:r>
      <w:r>
        <w:rPr>
          <w:spacing w:val="-2"/>
          <w:sz w:val="28"/>
        </w:rPr>
        <w:t>ассистенту;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158"/>
        </w:tabs>
        <w:spacing w:line="357" w:lineRule="auto"/>
        <w:ind w:left="901" w:right="422" w:firstLine="0"/>
        <w:rPr>
          <w:sz w:val="28"/>
        </w:rPr>
      </w:pPr>
      <w:r>
        <w:rPr>
          <w:sz w:val="28"/>
        </w:rPr>
        <w:t>по их желанию государственные аттестационные испытания проводятся в устной форме.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83"/>
        </w:tabs>
        <w:spacing w:line="362" w:lineRule="auto"/>
        <w:ind w:left="901" w:right="405" w:firstLine="0"/>
        <w:jc w:val="both"/>
        <w:rPr>
          <w:sz w:val="28"/>
        </w:rPr>
      </w:pPr>
      <w:r>
        <w:rPr>
          <w:sz w:val="28"/>
        </w:rPr>
        <w:t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и 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Институте).</w:t>
      </w:r>
    </w:p>
    <w:p w:rsidR="009D3FFB" w:rsidRDefault="009E1B4F">
      <w:pPr>
        <w:pStyle w:val="a3"/>
        <w:spacing w:line="306" w:lineRule="exact"/>
      </w:pPr>
      <w:r>
        <w:t>В</w:t>
      </w:r>
      <w:r>
        <w:rPr>
          <w:spacing w:val="63"/>
          <w:w w:val="150"/>
        </w:rPr>
        <w:t xml:space="preserve">  </w:t>
      </w:r>
      <w:r>
        <w:t>заявлении</w:t>
      </w:r>
      <w:r>
        <w:rPr>
          <w:spacing w:val="67"/>
          <w:w w:val="150"/>
        </w:rPr>
        <w:t xml:space="preserve">  </w:t>
      </w:r>
      <w:r>
        <w:t>обучающийся</w:t>
      </w:r>
      <w:r>
        <w:rPr>
          <w:spacing w:val="70"/>
          <w:w w:val="150"/>
        </w:rPr>
        <w:t xml:space="preserve">  </w:t>
      </w:r>
      <w:r>
        <w:t>указывает</w:t>
      </w:r>
      <w:r>
        <w:rPr>
          <w:spacing w:val="66"/>
          <w:w w:val="150"/>
        </w:rPr>
        <w:t xml:space="preserve">  </w:t>
      </w:r>
      <w:r>
        <w:t>на</w:t>
      </w:r>
      <w:r>
        <w:rPr>
          <w:spacing w:val="65"/>
          <w:w w:val="150"/>
        </w:rPr>
        <w:t xml:space="preserve">  </w:t>
      </w:r>
      <w:r>
        <w:t>необходимость</w:t>
      </w:r>
      <w:r>
        <w:rPr>
          <w:spacing w:val="70"/>
          <w:w w:val="150"/>
        </w:rPr>
        <w:t xml:space="preserve">  </w:t>
      </w:r>
      <w:r>
        <w:rPr>
          <w:spacing w:val="-2"/>
        </w:rPr>
        <w:t>(отсутствие</w:t>
      </w:r>
    </w:p>
    <w:p w:rsidR="009D3FFB" w:rsidRDefault="009E1B4F">
      <w:pPr>
        <w:pStyle w:val="a3"/>
        <w:spacing w:before="148" w:line="360" w:lineRule="auto"/>
        <w:ind w:right="406"/>
      </w:pPr>
      <w:r>
        <w:t>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</w:t>
      </w:r>
      <w:r>
        <w:rPr>
          <w:spacing w:val="-9"/>
        </w:rPr>
        <w:t xml:space="preserve"> </w:t>
      </w:r>
      <w:r>
        <w:t>испытания).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67"/>
        </w:tabs>
        <w:spacing w:before="3" w:line="357" w:lineRule="auto"/>
        <w:ind w:left="901" w:right="425" w:firstLine="0"/>
        <w:jc w:val="both"/>
        <w:rPr>
          <w:sz w:val="28"/>
        </w:rPr>
      </w:pPr>
      <w:r>
        <w:rPr>
          <w:sz w:val="28"/>
        </w:rPr>
        <w:t>По результатам государственных аттестационных испытаний обучающийся имеет право на апелляцию.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53"/>
        </w:tabs>
        <w:spacing w:before="1" w:line="362" w:lineRule="auto"/>
        <w:ind w:left="901" w:right="411" w:firstLine="0"/>
        <w:jc w:val="both"/>
        <w:rPr>
          <w:sz w:val="28"/>
        </w:rPr>
      </w:pPr>
      <w:r>
        <w:rPr>
          <w:sz w:val="28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37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11"/>
          <w:sz w:val="28"/>
        </w:rPr>
        <w:t xml:space="preserve">результатами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экзамена.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97"/>
        </w:tabs>
        <w:spacing w:line="364" w:lineRule="auto"/>
        <w:ind w:left="901" w:right="413" w:firstLine="0"/>
        <w:jc w:val="both"/>
        <w:rPr>
          <w:sz w:val="28"/>
        </w:rPr>
      </w:pPr>
      <w:r>
        <w:rPr>
          <w:sz w:val="28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9D3FFB" w:rsidRDefault="009D3FFB">
      <w:pPr>
        <w:spacing w:line="364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4"/>
        <w:numPr>
          <w:ilvl w:val="0"/>
          <w:numId w:val="17"/>
        </w:numPr>
        <w:tabs>
          <w:tab w:val="left" w:pos="1383"/>
        </w:tabs>
        <w:spacing w:before="74" w:line="360" w:lineRule="auto"/>
        <w:ind w:left="901" w:right="399" w:firstLine="0"/>
        <w:jc w:val="both"/>
        <w:rPr>
          <w:sz w:val="28"/>
        </w:rPr>
      </w:pPr>
      <w:r>
        <w:rPr>
          <w:sz w:val="28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аттестационного испытания,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 письменные ответы обучающегося (при их наличии) (для рассмотрения</w:t>
      </w:r>
      <w:r>
        <w:rPr>
          <w:spacing w:val="80"/>
          <w:sz w:val="28"/>
        </w:rPr>
        <w:t xml:space="preserve"> </w:t>
      </w:r>
      <w:r>
        <w:rPr>
          <w:sz w:val="28"/>
        </w:rPr>
        <w:t>апелляции по проведению государственного экзамена (итогового междисциплинарного экзамена по специальности) либо выпускную квалификационную работу, отзыв и рецензию (рецензии) (для рассмотрения апелляции по проведению защиты выпускной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квалификационной работы).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27"/>
        </w:tabs>
        <w:spacing w:before="5" w:line="357" w:lineRule="auto"/>
        <w:ind w:left="901" w:right="421" w:firstLine="0"/>
        <w:jc w:val="both"/>
        <w:rPr>
          <w:sz w:val="28"/>
        </w:rPr>
      </w:pPr>
      <w:r>
        <w:rPr>
          <w:sz w:val="28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9D3FFB" w:rsidRDefault="009E1B4F">
      <w:pPr>
        <w:pStyle w:val="a3"/>
        <w:spacing w:before="3" w:line="362" w:lineRule="auto"/>
        <w:ind w:right="413"/>
      </w:pPr>
      <w:r>
        <w:t>Решение апелляционной комиссии доводится до сведения обучающегося, подавшего</w:t>
      </w:r>
      <w:r>
        <w:rPr>
          <w:spacing w:val="-8"/>
        </w:rPr>
        <w:t xml:space="preserve"> </w:t>
      </w:r>
      <w:r>
        <w:t>апелляцию, в течение 3 рабочих</w:t>
      </w:r>
      <w:r>
        <w:rPr>
          <w:spacing w:val="-1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12"/>
        </w:rPr>
        <w:t xml:space="preserve"> </w:t>
      </w:r>
      <w:r>
        <w:t>заседания апелляционной комиссии.</w:t>
      </w:r>
      <w:r>
        <w:rPr>
          <w:spacing w:val="-12"/>
        </w:rPr>
        <w:t xml:space="preserve"> </w:t>
      </w:r>
      <w:r>
        <w:t>Факт ознакомления</w:t>
      </w:r>
      <w:r>
        <w:rPr>
          <w:spacing w:val="-12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подавшего</w:t>
      </w:r>
      <w:r>
        <w:rPr>
          <w:spacing w:val="-9"/>
        </w:rPr>
        <w:t xml:space="preserve"> </w:t>
      </w:r>
      <w:r>
        <w:t xml:space="preserve">апелляцию, с </w:t>
      </w:r>
      <w:r>
        <w:rPr>
          <w:spacing w:val="11"/>
        </w:rPr>
        <w:t xml:space="preserve">решением </w:t>
      </w:r>
      <w:r>
        <w:t>апелляционной комиссии удостоверяется подписью обучающегося.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578"/>
        </w:tabs>
        <w:spacing w:line="364" w:lineRule="auto"/>
        <w:ind w:left="901" w:right="415" w:firstLine="0"/>
        <w:jc w:val="both"/>
        <w:rPr>
          <w:sz w:val="28"/>
        </w:rPr>
      </w:pPr>
      <w:r>
        <w:rPr>
          <w:sz w:val="28"/>
        </w:rPr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158"/>
        </w:tabs>
        <w:spacing w:line="357" w:lineRule="auto"/>
        <w:ind w:left="901" w:right="414" w:firstLine="0"/>
        <w:rPr>
          <w:sz w:val="28"/>
        </w:rPr>
      </w:pPr>
      <w:r>
        <w:rPr>
          <w:sz w:val="28"/>
        </w:rPr>
        <w:t>об отклонении апелляции, если изложенные в ней сведения о нарушениях процедуры проведения государственной итоговой аттестации обучающегося не подтвердились и (или) не повлияли на результат государственного аттестационного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испытания;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082"/>
        </w:tabs>
        <w:spacing w:line="357" w:lineRule="auto"/>
        <w:ind w:left="901" w:right="391" w:firstLine="0"/>
        <w:rPr>
          <w:sz w:val="28"/>
        </w:rPr>
      </w:pPr>
      <w:r>
        <w:rPr>
          <w:sz w:val="28"/>
        </w:rPr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испытания.</w:t>
      </w:r>
    </w:p>
    <w:p w:rsidR="009D3FFB" w:rsidRDefault="009E1B4F">
      <w:pPr>
        <w:pStyle w:val="a3"/>
        <w:spacing w:before="1" w:line="369" w:lineRule="auto"/>
        <w:ind w:right="411"/>
      </w:pPr>
      <w:r>
        <w:t>В случае, указанном в абзаце третьем настоящего пункта, результат проведения государственного</w:t>
      </w:r>
      <w:r>
        <w:rPr>
          <w:spacing w:val="-19"/>
        </w:rPr>
        <w:t xml:space="preserve"> </w:t>
      </w:r>
      <w:r>
        <w:t>аттестационного</w:t>
      </w:r>
      <w:r>
        <w:rPr>
          <w:spacing w:val="-18"/>
        </w:rPr>
        <w:t xml:space="preserve"> </w:t>
      </w:r>
      <w:r>
        <w:t>испытания</w:t>
      </w:r>
      <w:r>
        <w:rPr>
          <w:spacing w:val="-22"/>
        </w:rPr>
        <w:t xml:space="preserve"> </w:t>
      </w:r>
      <w:r>
        <w:t>подлежит</w:t>
      </w:r>
      <w:r>
        <w:rPr>
          <w:spacing w:val="-29"/>
        </w:rPr>
        <w:t xml:space="preserve"> </w:t>
      </w:r>
      <w:r>
        <w:t>аннулированию,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11"/>
        </w:rPr>
        <w:t>св</w:t>
      </w:r>
      <w:r>
        <w:rPr>
          <w:spacing w:val="-31"/>
        </w:rPr>
        <w:t xml:space="preserve"> </w:t>
      </w:r>
      <w:r>
        <w:rPr>
          <w:spacing w:val="8"/>
        </w:rPr>
        <w:t>язи</w:t>
      </w:r>
    </w:p>
    <w:p w:rsidR="009D3FFB" w:rsidRDefault="009D3FFB">
      <w:pPr>
        <w:spacing w:line="369" w:lineRule="auto"/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pStyle w:val="a3"/>
        <w:spacing w:before="74" w:line="357" w:lineRule="auto"/>
        <w:ind w:right="392"/>
      </w:pPr>
      <w:r>
        <w:t>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</w:t>
      </w:r>
      <w:r>
        <w:rPr>
          <w:spacing w:val="40"/>
        </w:rPr>
        <w:t xml:space="preserve"> </w:t>
      </w:r>
      <w:r>
        <w:t>апелляционной комиссии. Обучающемуся предоставляется</w:t>
      </w:r>
      <w:r>
        <w:rPr>
          <w:spacing w:val="-18"/>
        </w:rPr>
        <w:t xml:space="preserve"> </w:t>
      </w:r>
      <w:r>
        <w:t xml:space="preserve">возможность пройти государственное аттестационное испытание в сроки, установленные </w:t>
      </w:r>
      <w:r>
        <w:rPr>
          <w:spacing w:val="-2"/>
        </w:rPr>
        <w:t>Институтом.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37"/>
        </w:tabs>
        <w:spacing w:before="19" w:line="357" w:lineRule="auto"/>
        <w:ind w:left="901" w:right="406" w:firstLine="0"/>
        <w:jc w:val="both"/>
        <w:rPr>
          <w:sz w:val="28"/>
        </w:rPr>
      </w:pPr>
      <w:r>
        <w:rPr>
          <w:sz w:val="28"/>
        </w:rPr>
        <w:t>При рассмотрении апелляции о несогласии с результатами государственного аттестационного испытания апелляционная комиссия выносит одно из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следующих решений:</w:t>
      </w:r>
    </w:p>
    <w:p w:rsidR="009D3FFB" w:rsidRDefault="009E1B4F">
      <w:pPr>
        <w:pStyle w:val="a4"/>
        <w:numPr>
          <w:ilvl w:val="0"/>
          <w:numId w:val="16"/>
        </w:numPr>
        <w:tabs>
          <w:tab w:val="left" w:pos="1067"/>
        </w:tabs>
        <w:spacing w:before="2" w:line="357" w:lineRule="auto"/>
        <w:ind w:left="901" w:right="391" w:firstLine="0"/>
        <w:rPr>
          <w:sz w:val="28"/>
        </w:rPr>
      </w:pP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апелляции и выставлении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 государственного аттестационного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испытания.</w:t>
      </w:r>
    </w:p>
    <w:p w:rsidR="009D3FFB" w:rsidRDefault="009E1B4F">
      <w:pPr>
        <w:pStyle w:val="a3"/>
        <w:spacing w:before="17" w:line="357" w:lineRule="auto"/>
        <w:ind w:right="407"/>
      </w:pPr>
      <w: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53"/>
        </w:tabs>
        <w:spacing w:before="18" w:line="357" w:lineRule="auto"/>
        <w:ind w:left="901" w:right="414" w:firstLine="0"/>
        <w:jc w:val="both"/>
        <w:rPr>
          <w:sz w:val="28"/>
        </w:rPr>
      </w:pPr>
      <w:r>
        <w:rPr>
          <w:sz w:val="28"/>
        </w:rPr>
        <w:t xml:space="preserve">Решение апелляционной комиссии является окончательным и пересмотру не </w:t>
      </w:r>
      <w:r>
        <w:rPr>
          <w:spacing w:val="-2"/>
          <w:sz w:val="28"/>
        </w:rPr>
        <w:t>подлежит.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518"/>
        </w:tabs>
        <w:spacing w:before="1" w:line="357" w:lineRule="auto"/>
        <w:ind w:left="901" w:right="414" w:firstLine="0"/>
        <w:jc w:val="both"/>
        <w:rPr>
          <w:sz w:val="28"/>
        </w:rPr>
      </w:pPr>
      <w:r>
        <w:rPr>
          <w:sz w:val="28"/>
        </w:rPr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15 июля.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443"/>
        </w:tabs>
        <w:spacing w:before="18" w:line="357" w:lineRule="auto"/>
        <w:ind w:left="901" w:right="431" w:firstLine="0"/>
        <w:jc w:val="both"/>
        <w:rPr>
          <w:sz w:val="28"/>
        </w:rPr>
      </w:pPr>
      <w:r>
        <w:rPr>
          <w:sz w:val="28"/>
        </w:rPr>
        <w:t>Апелляция на повторное проведение государственного аттестационного испытания не принимается.</w:t>
      </w:r>
    </w:p>
    <w:p w:rsidR="009D3FFB" w:rsidRDefault="009E1B4F">
      <w:pPr>
        <w:pStyle w:val="a4"/>
        <w:numPr>
          <w:ilvl w:val="0"/>
          <w:numId w:val="17"/>
        </w:numPr>
        <w:tabs>
          <w:tab w:val="left" w:pos="1382"/>
        </w:tabs>
        <w:spacing w:before="1" w:line="360" w:lineRule="auto"/>
        <w:ind w:left="901" w:right="409" w:firstLine="0"/>
        <w:jc w:val="both"/>
        <w:rPr>
          <w:sz w:val="28"/>
        </w:rPr>
      </w:pPr>
      <w:r>
        <w:rPr>
          <w:sz w:val="28"/>
        </w:rPr>
        <w:t>Диплом (дубликат) выдается выпускнику (обладателю диплома) лично или другому</w:t>
      </w:r>
      <w:r>
        <w:rPr>
          <w:spacing w:val="-18"/>
          <w:sz w:val="28"/>
        </w:rPr>
        <w:t xml:space="preserve"> </w:t>
      </w:r>
      <w:r>
        <w:rPr>
          <w:sz w:val="28"/>
        </w:rPr>
        <w:t>лицу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заверенной в установленном порядке</w:t>
      </w:r>
      <w:r>
        <w:rPr>
          <w:spacing w:val="-18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(нотариально или начальником исправительной колонии), выданной указанному лицу выпускником (обладателем диплома), или по заявлению выпускника (обладателя диплома) направляется в его адрес через операторов почтовой связи общего пользования заказным почтовым отправлением с уведомлением о вручении.</w:t>
      </w:r>
    </w:p>
    <w:p w:rsidR="009D3FFB" w:rsidRDefault="009D3FFB">
      <w:pPr>
        <w:spacing w:line="360" w:lineRule="auto"/>
        <w:jc w:val="both"/>
        <w:rPr>
          <w:sz w:val="28"/>
        </w:rPr>
        <w:sectPr w:rsidR="009D3FFB">
          <w:pgSz w:w="11910" w:h="16850"/>
          <w:pgMar w:top="1040" w:right="20" w:bottom="660" w:left="660" w:header="0" w:footer="469" w:gutter="0"/>
          <w:cols w:space="720"/>
        </w:sectPr>
      </w:pPr>
    </w:p>
    <w:p w:rsidR="009D3FFB" w:rsidRDefault="009E1B4F">
      <w:pPr>
        <w:spacing w:before="82"/>
        <w:ind w:right="406"/>
        <w:jc w:val="right"/>
        <w:rPr>
          <w:sz w:val="25"/>
        </w:rPr>
      </w:pPr>
      <w:r>
        <w:rPr>
          <w:sz w:val="25"/>
        </w:rPr>
        <w:t>Приложение</w:t>
      </w:r>
      <w:r>
        <w:rPr>
          <w:spacing w:val="51"/>
          <w:sz w:val="25"/>
        </w:rPr>
        <w:t xml:space="preserve"> </w:t>
      </w:r>
      <w:r>
        <w:rPr>
          <w:spacing w:val="-10"/>
          <w:sz w:val="25"/>
        </w:rPr>
        <w:t>1</w:t>
      </w:r>
    </w:p>
    <w:p w:rsidR="009D3FFB" w:rsidRDefault="009E1B4F">
      <w:pPr>
        <w:spacing w:before="148"/>
        <w:ind w:left="1863"/>
        <w:rPr>
          <w:b/>
          <w:sz w:val="25"/>
        </w:rPr>
      </w:pPr>
      <w:r>
        <w:rPr>
          <w:b/>
          <w:spacing w:val="13"/>
          <w:sz w:val="25"/>
        </w:rPr>
        <w:t>Об</w:t>
      </w:r>
      <w:r>
        <w:rPr>
          <w:b/>
          <w:spacing w:val="14"/>
          <w:sz w:val="25"/>
        </w:rPr>
        <w:t>раз</w:t>
      </w:r>
      <w:r>
        <w:rPr>
          <w:b/>
          <w:sz w:val="25"/>
        </w:rPr>
        <w:t>о</w:t>
      </w:r>
      <w:r>
        <w:rPr>
          <w:b/>
          <w:spacing w:val="18"/>
          <w:sz w:val="25"/>
        </w:rPr>
        <w:t>вате</w:t>
      </w:r>
      <w:r>
        <w:rPr>
          <w:b/>
          <w:sz w:val="25"/>
        </w:rPr>
        <w:t>л</w:t>
      </w:r>
      <w:r>
        <w:rPr>
          <w:b/>
          <w:spacing w:val="14"/>
          <w:sz w:val="25"/>
        </w:rPr>
        <w:t>ьн</w:t>
      </w:r>
      <w:r>
        <w:rPr>
          <w:b/>
          <w:spacing w:val="11"/>
          <w:sz w:val="25"/>
        </w:rPr>
        <w:t>ая</w:t>
      </w:r>
      <w:r>
        <w:rPr>
          <w:b/>
          <w:spacing w:val="33"/>
          <w:sz w:val="25"/>
        </w:rPr>
        <w:t xml:space="preserve"> </w:t>
      </w:r>
      <w:r>
        <w:rPr>
          <w:b/>
          <w:spacing w:val="18"/>
          <w:sz w:val="25"/>
        </w:rPr>
        <w:t>авто</w:t>
      </w:r>
      <w:r>
        <w:rPr>
          <w:b/>
          <w:sz w:val="25"/>
        </w:rPr>
        <w:t>номн</w:t>
      </w:r>
      <w:r>
        <w:rPr>
          <w:b/>
          <w:spacing w:val="11"/>
          <w:sz w:val="25"/>
        </w:rPr>
        <w:t>ая</w:t>
      </w:r>
      <w:r>
        <w:rPr>
          <w:b/>
          <w:spacing w:val="65"/>
          <w:w w:val="150"/>
          <w:sz w:val="25"/>
        </w:rPr>
        <w:t xml:space="preserve"> </w:t>
      </w:r>
      <w:r>
        <w:rPr>
          <w:b/>
          <w:sz w:val="25"/>
        </w:rPr>
        <w:t>некомме</w:t>
      </w:r>
      <w:r>
        <w:rPr>
          <w:b/>
          <w:spacing w:val="11"/>
          <w:sz w:val="25"/>
        </w:rPr>
        <w:t>рч</w:t>
      </w:r>
      <w:r>
        <w:rPr>
          <w:b/>
          <w:sz w:val="25"/>
        </w:rPr>
        <w:t>еск</w:t>
      </w:r>
      <w:r>
        <w:rPr>
          <w:b/>
          <w:spacing w:val="11"/>
          <w:sz w:val="25"/>
        </w:rPr>
        <w:t>ая</w:t>
      </w:r>
      <w:r>
        <w:rPr>
          <w:b/>
          <w:spacing w:val="64"/>
          <w:sz w:val="25"/>
        </w:rPr>
        <w:t xml:space="preserve"> </w:t>
      </w:r>
      <w:r>
        <w:rPr>
          <w:b/>
          <w:sz w:val="25"/>
        </w:rPr>
        <w:t>о</w:t>
      </w:r>
      <w:r>
        <w:rPr>
          <w:b/>
          <w:spacing w:val="11"/>
          <w:sz w:val="25"/>
        </w:rPr>
        <w:t>рган</w:t>
      </w:r>
      <w:r>
        <w:rPr>
          <w:b/>
          <w:sz w:val="25"/>
        </w:rPr>
        <w:t>из</w:t>
      </w:r>
      <w:r>
        <w:rPr>
          <w:b/>
          <w:spacing w:val="11"/>
          <w:sz w:val="25"/>
        </w:rPr>
        <w:t>ац</w:t>
      </w:r>
      <w:r>
        <w:rPr>
          <w:b/>
          <w:sz w:val="25"/>
        </w:rPr>
        <w:t>и</w:t>
      </w:r>
      <w:r>
        <w:rPr>
          <w:b/>
          <w:spacing w:val="-10"/>
          <w:sz w:val="25"/>
        </w:rPr>
        <w:t>я</w:t>
      </w:r>
    </w:p>
    <w:p w:rsidR="009D3FFB" w:rsidRDefault="009E1B4F">
      <w:pPr>
        <w:spacing w:before="13"/>
        <w:ind w:left="1689" w:right="276"/>
        <w:jc w:val="center"/>
        <w:rPr>
          <w:b/>
          <w:sz w:val="25"/>
        </w:rPr>
      </w:pPr>
      <w:r>
        <w:rPr>
          <w:b/>
          <w:sz w:val="25"/>
        </w:rPr>
        <w:t>высшего</w:t>
      </w:r>
      <w:r>
        <w:rPr>
          <w:b/>
          <w:spacing w:val="71"/>
          <w:sz w:val="25"/>
        </w:rPr>
        <w:t xml:space="preserve"> </w:t>
      </w:r>
      <w:r>
        <w:rPr>
          <w:b/>
          <w:sz w:val="25"/>
        </w:rPr>
        <w:t>образовани</w:t>
      </w:r>
      <w:r>
        <w:rPr>
          <w:b/>
          <w:spacing w:val="-10"/>
          <w:sz w:val="25"/>
        </w:rPr>
        <w:t>я</w:t>
      </w:r>
    </w:p>
    <w:p w:rsidR="009D3FFB" w:rsidRDefault="009D3FFB">
      <w:pPr>
        <w:pStyle w:val="a3"/>
        <w:spacing w:before="7"/>
        <w:ind w:left="0"/>
        <w:jc w:val="left"/>
        <w:rPr>
          <w:b/>
          <w:sz w:val="27"/>
        </w:rPr>
      </w:pPr>
    </w:p>
    <w:p w:rsidR="009D3FFB" w:rsidRDefault="002E53C8">
      <w:pPr>
        <w:pStyle w:val="1"/>
        <w:ind w:left="1689" w:right="285"/>
      </w:pPr>
      <w:r>
        <w:pict>
          <v:shape id="docshape3" o:spid="_x0000_s1091" style="position:absolute;left:0;text-align:left;margin-left:72.85pt;margin-top:18.2pt;width:491.15pt;height:2.25pt;z-index:-15727104;mso-wrap-distance-left:0;mso-wrap-distance-right:0;mso-position-horizontal-relative:page" coordorigin="1457,364" coordsize="9823,45" o:spt="100" adj="0,,0" path="m11280,394r-4671,l6564,394r-5107,l1457,409r5107,l6609,409r4671,l11280,394xm11280,364r-4671,l6564,364r-5107,l1457,379r5107,l6609,379r4671,l11280,36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9E1B4F">
        <w:t>«</w:t>
      </w:r>
      <w:r w:rsidR="009E1B4F">
        <w:rPr>
          <w:spacing w:val="-24"/>
        </w:rPr>
        <w:t xml:space="preserve"> </w:t>
      </w:r>
      <w:r w:rsidR="009E1B4F">
        <w:rPr>
          <w:spacing w:val="16"/>
        </w:rPr>
        <w:t>МО</w:t>
      </w:r>
      <w:r w:rsidR="009E1B4F">
        <w:t>СКОВСКИЙ</w:t>
      </w:r>
      <w:r w:rsidR="009E1B4F">
        <w:rPr>
          <w:spacing w:val="66"/>
          <w:w w:val="150"/>
        </w:rPr>
        <w:t xml:space="preserve"> </w:t>
      </w:r>
      <w:r w:rsidR="009E1B4F">
        <w:t>ТЕХНОЛОГИЧЕСКИЙ</w:t>
      </w:r>
      <w:r w:rsidR="009E1B4F">
        <w:rPr>
          <w:spacing w:val="51"/>
          <w:w w:val="150"/>
        </w:rPr>
        <w:t xml:space="preserve"> </w:t>
      </w:r>
      <w:r w:rsidR="009E1B4F">
        <w:t>ИНС</w:t>
      </w:r>
      <w:r w:rsidR="009E1B4F">
        <w:rPr>
          <w:spacing w:val="14"/>
        </w:rPr>
        <w:t>ТИ</w:t>
      </w:r>
      <w:r w:rsidR="009E1B4F">
        <w:rPr>
          <w:spacing w:val="20"/>
        </w:rPr>
        <w:t>ТУТ»</w:t>
      </w:r>
    </w:p>
    <w:p w:rsidR="009D3FFB" w:rsidRDefault="009D3FFB">
      <w:pPr>
        <w:pStyle w:val="a3"/>
        <w:spacing w:before="4"/>
        <w:ind w:left="0"/>
        <w:jc w:val="left"/>
        <w:rPr>
          <w:b/>
          <w:sz w:val="21"/>
        </w:rPr>
      </w:pPr>
    </w:p>
    <w:p w:rsidR="009D3FFB" w:rsidRDefault="009E1B4F">
      <w:pPr>
        <w:pStyle w:val="2"/>
        <w:ind w:left="4461" w:right="0"/>
        <w:jc w:val="left"/>
      </w:pPr>
      <w:r>
        <w:t>ПРОТОКОЛ</w:t>
      </w:r>
      <w:r>
        <w:rPr>
          <w:spacing w:val="-17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2"/>
        </w:rPr>
        <w:t>_____</w:t>
      </w:r>
    </w:p>
    <w:p w:rsidR="009D3FFB" w:rsidRDefault="009E1B4F">
      <w:pPr>
        <w:tabs>
          <w:tab w:val="left" w:pos="3513"/>
          <w:tab w:val="left" w:pos="6098"/>
          <w:tab w:val="left" w:pos="6818"/>
          <w:tab w:val="left" w:pos="9658"/>
        </w:tabs>
        <w:spacing w:before="46" w:line="273" w:lineRule="auto"/>
        <w:ind w:left="2253" w:right="1568"/>
        <w:jc w:val="center"/>
        <w:rPr>
          <w:b/>
          <w:sz w:val="24"/>
        </w:rPr>
      </w:pPr>
      <w:r>
        <w:rPr>
          <w:b/>
          <w:sz w:val="24"/>
        </w:rPr>
        <w:t>заседания Государственной экзаменационной комиссии №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от «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b/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>года</w:t>
      </w:r>
    </w:p>
    <w:p w:rsidR="009D3FFB" w:rsidRDefault="009E1B4F">
      <w:pPr>
        <w:spacing w:before="2"/>
        <w:ind w:left="1540" w:right="92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экзамена</w:t>
      </w:r>
    </w:p>
    <w:p w:rsidR="009D3FFB" w:rsidRDefault="009D3FFB">
      <w:pPr>
        <w:pStyle w:val="a3"/>
        <w:spacing w:before="1"/>
        <w:ind w:left="0"/>
        <w:jc w:val="left"/>
        <w:rPr>
          <w:b/>
          <w:sz w:val="32"/>
        </w:rPr>
      </w:pPr>
    </w:p>
    <w:p w:rsidR="009D3FFB" w:rsidRDefault="002E53C8">
      <w:pPr>
        <w:ind w:left="901"/>
        <w:rPr>
          <w:b/>
          <w:sz w:val="24"/>
        </w:rPr>
      </w:pPr>
      <w:r>
        <w:pict>
          <v:rect id="docshape4" o:spid="_x0000_s1090" style="position:absolute;left:0;text-align:left;margin-left:194.5pt;margin-top:15.7pt;width:383pt;height:.7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89" style="position:absolute;left:0;text-align:left;margin-left:392pt;margin-top:48.75pt;width:184.75pt;height:.75pt;z-index:-16346112;mso-position-horizontal-relative:page" fillcolor="black" stroked="f">
            <w10:wrap anchorx="page"/>
          </v:rect>
        </w:pict>
      </w:r>
      <w:r w:rsidR="009E1B4F">
        <w:rPr>
          <w:b/>
          <w:sz w:val="24"/>
        </w:rPr>
        <w:t>По</w:t>
      </w:r>
      <w:r w:rsidR="009E1B4F">
        <w:rPr>
          <w:b/>
          <w:spacing w:val="-9"/>
          <w:sz w:val="24"/>
        </w:rPr>
        <w:t xml:space="preserve"> </w:t>
      </w:r>
      <w:r w:rsidR="009E1B4F">
        <w:rPr>
          <w:b/>
          <w:spacing w:val="-2"/>
          <w:sz w:val="24"/>
        </w:rPr>
        <w:t>направлению:</w:t>
      </w:r>
    </w:p>
    <w:p w:rsidR="009D3FFB" w:rsidRDefault="009D3FF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3009"/>
        <w:gridCol w:w="7013"/>
      </w:tblGrid>
      <w:tr w:rsidR="009D3FFB">
        <w:trPr>
          <w:trHeight w:val="315"/>
        </w:trPr>
        <w:tc>
          <w:tcPr>
            <w:tcW w:w="3009" w:type="dxa"/>
          </w:tcPr>
          <w:p w:rsidR="009D3FFB" w:rsidRDefault="009E1B4F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Присутствовали:</w:t>
            </w:r>
          </w:p>
        </w:tc>
        <w:tc>
          <w:tcPr>
            <w:tcW w:w="7013" w:type="dxa"/>
          </w:tcPr>
          <w:p w:rsidR="009D3FFB" w:rsidRDefault="009E1B4F">
            <w:pPr>
              <w:pStyle w:val="TableParagraph"/>
              <w:spacing w:line="266" w:lineRule="exact"/>
              <w:ind w:right="37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</w:tr>
      <w:tr w:rsidR="009D3FFB">
        <w:trPr>
          <w:trHeight w:val="290"/>
        </w:trPr>
        <w:tc>
          <w:tcPr>
            <w:tcW w:w="3009" w:type="dxa"/>
          </w:tcPr>
          <w:p w:rsidR="009D3FFB" w:rsidRDefault="009D3FFB">
            <w:pPr>
              <w:pStyle w:val="TableParagraph"/>
              <w:rPr>
                <w:sz w:val="20"/>
              </w:rPr>
            </w:pPr>
          </w:p>
        </w:tc>
        <w:tc>
          <w:tcPr>
            <w:tcW w:w="7013" w:type="dxa"/>
          </w:tcPr>
          <w:p w:rsidR="009D3FFB" w:rsidRDefault="009E1B4F">
            <w:pPr>
              <w:pStyle w:val="TableParagraph"/>
              <w:spacing w:line="254" w:lineRule="exact"/>
              <w:ind w:right="37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</w:tr>
      <w:tr w:rsidR="009D3FFB">
        <w:trPr>
          <w:trHeight w:val="366"/>
        </w:trPr>
        <w:tc>
          <w:tcPr>
            <w:tcW w:w="10022" w:type="dxa"/>
            <w:gridSpan w:val="2"/>
          </w:tcPr>
          <w:p w:rsidR="009D3FFB" w:rsidRDefault="009E1B4F">
            <w:pPr>
              <w:pStyle w:val="TableParagraph"/>
              <w:spacing w:before="14"/>
              <w:ind w:left="2708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председателя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</w:tr>
      <w:tr w:rsidR="009D3FFB">
        <w:trPr>
          <w:trHeight w:val="315"/>
        </w:trPr>
        <w:tc>
          <w:tcPr>
            <w:tcW w:w="10022" w:type="dxa"/>
            <w:gridSpan w:val="2"/>
          </w:tcPr>
          <w:p w:rsidR="009D3FFB" w:rsidRDefault="002E53C8">
            <w:pPr>
              <w:pStyle w:val="TableParagraph"/>
              <w:spacing w:line="20" w:lineRule="exact"/>
              <w:ind w:left="632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87" style="width:184.75pt;height:.75pt;mso-position-horizontal-relative:char;mso-position-vertical-relative:line" coordsize="3695,15">
                  <v:rect id="docshape7" o:spid="_x0000_s1088" style="position:absolute;width:3695;height:15" fillcolor="black" stroked="f"/>
                  <w10:wrap type="none"/>
                  <w10:anchorlock/>
                </v:group>
              </w:pict>
            </w:r>
          </w:p>
          <w:p w:rsidR="009D3FFB" w:rsidRDefault="009D3FFB">
            <w:pPr>
              <w:pStyle w:val="TableParagraph"/>
              <w:rPr>
                <w:b/>
                <w:sz w:val="25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632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85" style="width:184.75pt;height:.75pt;mso-position-horizontal-relative:char;mso-position-vertical-relative:line" coordsize="3695,15">
                  <v:rect id="docshape9" o:spid="_x0000_s1086" style="position:absolute;width:3695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18"/>
        </w:trPr>
        <w:tc>
          <w:tcPr>
            <w:tcW w:w="10022" w:type="dxa"/>
            <w:gridSpan w:val="2"/>
          </w:tcPr>
          <w:p w:rsidR="009D3FFB" w:rsidRDefault="009D3FFB">
            <w:pPr>
              <w:pStyle w:val="TableParagraph"/>
              <w:rPr>
                <w:b/>
                <w:sz w:val="27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632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083" style="width:184.75pt;height:.75pt;mso-position-horizontal-relative:char;mso-position-vertical-relative:line" coordsize="3695,15">
                  <v:rect id="docshape11" o:spid="_x0000_s1084" style="position:absolute;width:3695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18"/>
        </w:trPr>
        <w:tc>
          <w:tcPr>
            <w:tcW w:w="10022" w:type="dxa"/>
            <w:gridSpan w:val="2"/>
          </w:tcPr>
          <w:p w:rsidR="009D3FFB" w:rsidRDefault="009D3FF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632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2" o:spid="_x0000_s1081" style="width:184.75pt;height:.75pt;mso-position-horizontal-relative:char;mso-position-vertical-relative:line" coordsize="3695,15">
                  <v:rect id="docshape13" o:spid="_x0000_s1082" style="position:absolute;width:3695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18"/>
        </w:trPr>
        <w:tc>
          <w:tcPr>
            <w:tcW w:w="10022" w:type="dxa"/>
            <w:gridSpan w:val="2"/>
          </w:tcPr>
          <w:p w:rsidR="009D3FFB" w:rsidRDefault="009D3FF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632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" o:spid="_x0000_s1079" style="width:184.75pt;height:.75pt;mso-position-horizontal-relative:char;mso-position-vertical-relative:line" coordsize="3695,15">
                  <v:rect id="docshape15" o:spid="_x0000_s1080" style="position:absolute;width:3695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07"/>
        </w:trPr>
        <w:tc>
          <w:tcPr>
            <w:tcW w:w="10022" w:type="dxa"/>
            <w:gridSpan w:val="2"/>
          </w:tcPr>
          <w:p w:rsidR="009D3FFB" w:rsidRDefault="009D3FF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632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6" o:spid="_x0000_s1077" style="width:184.75pt;height:.75pt;mso-position-horizontal-relative:char;mso-position-vertical-relative:line" coordsize="3695,15">
                  <v:rect id="docshape17" o:spid="_x0000_s1078" style="position:absolute;width:3695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14"/>
        </w:trPr>
        <w:tc>
          <w:tcPr>
            <w:tcW w:w="3009" w:type="dxa"/>
          </w:tcPr>
          <w:p w:rsidR="009D3FFB" w:rsidRDefault="009D3FFB">
            <w:pPr>
              <w:pStyle w:val="TableParagraph"/>
            </w:pPr>
          </w:p>
        </w:tc>
        <w:tc>
          <w:tcPr>
            <w:tcW w:w="7013" w:type="dxa"/>
          </w:tcPr>
          <w:p w:rsidR="009D3FFB" w:rsidRDefault="009E1B4F">
            <w:pPr>
              <w:pStyle w:val="TableParagraph"/>
              <w:spacing w:line="242" w:lineRule="exact"/>
              <w:ind w:right="37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</w:tr>
      <w:tr w:rsidR="009D3FFB">
        <w:trPr>
          <w:trHeight w:val="645"/>
        </w:trPr>
        <w:tc>
          <w:tcPr>
            <w:tcW w:w="10022" w:type="dxa"/>
            <w:gridSpan w:val="2"/>
          </w:tcPr>
          <w:p w:rsidR="009D3FFB" w:rsidRDefault="002E53C8">
            <w:pPr>
              <w:pStyle w:val="TableParagraph"/>
              <w:spacing w:line="20" w:lineRule="exact"/>
              <w:ind w:left="632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8" o:spid="_x0000_s1075" style="width:184.75pt;height:.75pt;mso-position-horizontal-relative:char;mso-position-vertical-relative:line" coordsize="3695,15">
                  <v:rect id="docshape19" o:spid="_x0000_s1076" style="position:absolute;width:3695;height:15" fillcolor="black" stroked="f"/>
                  <w10:wrap type="none"/>
                  <w10:anchorlock/>
                </v:group>
              </w:pict>
            </w:r>
          </w:p>
          <w:p w:rsidR="009D3FFB" w:rsidRDefault="009D3FF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D3FFB" w:rsidRDefault="009E1B4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Экзаменуется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(щаяся)</w:t>
            </w:r>
          </w:p>
        </w:tc>
      </w:tr>
    </w:tbl>
    <w:p w:rsidR="009D3FFB" w:rsidRDefault="002E53C8">
      <w:pPr>
        <w:spacing w:line="273" w:lineRule="exact"/>
        <w:ind w:left="6579"/>
        <w:rPr>
          <w:sz w:val="24"/>
        </w:rPr>
      </w:pPr>
      <w:r>
        <w:pict>
          <v:rect id="docshape20" o:spid="_x0000_s1074" style="position:absolute;left:0;text-align:left;margin-left:290.65pt;margin-top:-.2pt;width:286.1pt;height:.75pt;z-index:15735296;mso-position-horizontal-relative:page;mso-position-vertical-relative:text" fillcolor="black" stroked="f">
            <w10:wrap anchorx="page"/>
          </v:rect>
        </w:pict>
      </w:r>
      <w:r w:rsidR="009E1B4F">
        <w:rPr>
          <w:sz w:val="24"/>
        </w:rPr>
        <w:t>(фамилия,</w:t>
      </w:r>
      <w:r w:rsidR="009E1B4F">
        <w:rPr>
          <w:spacing w:val="-1"/>
          <w:sz w:val="24"/>
        </w:rPr>
        <w:t xml:space="preserve"> </w:t>
      </w:r>
      <w:r w:rsidR="009E1B4F">
        <w:rPr>
          <w:sz w:val="24"/>
        </w:rPr>
        <w:t>имя,</w:t>
      </w:r>
      <w:r w:rsidR="009E1B4F">
        <w:rPr>
          <w:spacing w:val="-12"/>
          <w:sz w:val="24"/>
        </w:rPr>
        <w:t xml:space="preserve"> </w:t>
      </w:r>
      <w:r w:rsidR="009E1B4F">
        <w:rPr>
          <w:spacing w:val="-2"/>
          <w:sz w:val="24"/>
        </w:rPr>
        <w:t>отчество)</w:t>
      </w:r>
    </w:p>
    <w:p w:rsidR="009D3FFB" w:rsidRDefault="009E1B4F">
      <w:pPr>
        <w:spacing w:before="39"/>
        <w:ind w:left="90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ГЭК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представлены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документы:</w:t>
      </w:r>
    </w:p>
    <w:p w:rsidR="009D3FFB" w:rsidRDefault="009E1B4F">
      <w:pPr>
        <w:pStyle w:val="a4"/>
        <w:numPr>
          <w:ilvl w:val="1"/>
          <w:numId w:val="17"/>
        </w:numPr>
        <w:tabs>
          <w:tab w:val="left" w:pos="1623"/>
          <w:tab w:val="left" w:pos="7018"/>
          <w:tab w:val="left" w:leader="dot" w:pos="8158"/>
          <w:tab w:val="left" w:pos="8878"/>
        </w:tabs>
        <w:spacing w:before="39"/>
        <w:rPr>
          <w:sz w:val="24"/>
        </w:rPr>
      </w:pP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pacing w:val="-5"/>
          <w:sz w:val="24"/>
        </w:rPr>
        <w:t>от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9D3FFB" w:rsidRDefault="009E1B4F">
      <w:pPr>
        <w:pStyle w:val="a4"/>
        <w:numPr>
          <w:ilvl w:val="1"/>
          <w:numId w:val="17"/>
        </w:numPr>
        <w:tabs>
          <w:tab w:val="left" w:pos="1623"/>
        </w:tabs>
        <w:spacing w:before="55"/>
        <w:rPr>
          <w:sz w:val="24"/>
        </w:rPr>
      </w:pPr>
      <w:r>
        <w:rPr>
          <w:sz w:val="24"/>
        </w:rPr>
        <w:t>Зачетная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книжка.</w:t>
      </w:r>
    </w:p>
    <w:p w:rsidR="009D3FFB" w:rsidRDefault="009E1B4F">
      <w:pPr>
        <w:pStyle w:val="a4"/>
        <w:numPr>
          <w:ilvl w:val="1"/>
          <w:numId w:val="17"/>
        </w:numPr>
        <w:tabs>
          <w:tab w:val="left" w:pos="1623"/>
        </w:tabs>
        <w:spacing w:before="39"/>
        <w:rPr>
          <w:sz w:val="24"/>
        </w:rPr>
      </w:pPr>
      <w:r>
        <w:rPr>
          <w:sz w:val="24"/>
        </w:rPr>
        <w:t>Сведения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плана.</w:t>
      </w:r>
    </w:p>
    <w:p w:rsidR="009D3FFB" w:rsidRDefault="009D3FFB">
      <w:pPr>
        <w:pStyle w:val="a3"/>
        <w:spacing w:before="7"/>
        <w:ind w:left="0"/>
        <w:jc w:val="left"/>
        <w:rPr>
          <w:sz w:val="25"/>
        </w:rPr>
      </w:pPr>
    </w:p>
    <w:p w:rsidR="009D3FFB" w:rsidRDefault="009E1B4F">
      <w:pPr>
        <w:tabs>
          <w:tab w:val="left" w:pos="2997"/>
        </w:tabs>
        <w:ind w:left="901"/>
        <w:rPr>
          <w:sz w:val="24"/>
        </w:rPr>
      </w:pPr>
      <w:r>
        <w:rPr>
          <w:b/>
          <w:sz w:val="24"/>
        </w:rPr>
        <w:t xml:space="preserve">Билет </w:t>
      </w:r>
      <w:r>
        <w:rPr>
          <w:b/>
          <w:spacing w:val="-10"/>
          <w:sz w:val="24"/>
        </w:rPr>
        <w:t>№</w:t>
      </w:r>
      <w:r>
        <w:rPr>
          <w:sz w:val="24"/>
          <w:u w:val="single"/>
        </w:rPr>
        <w:tab/>
      </w:r>
    </w:p>
    <w:p w:rsidR="009D3FFB" w:rsidRDefault="009D3FFB">
      <w:pPr>
        <w:pStyle w:val="a3"/>
        <w:spacing w:before="1" w:after="1"/>
        <w:ind w:left="0"/>
        <w:jc w:val="left"/>
      </w:pPr>
    </w:p>
    <w:tbl>
      <w:tblPr>
        <w:tblStyle w:val="TableNormal"/>
        <w:tblW w:w="0" w:type="auto"/>
        <w:tblInd w:w="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5031"/>
      </w:tblGrid>
      <w:tr w:rsidR="009D3FFB">
        <w:trPr>
          <w:trHeight w:val="345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E1B4F">
            <w:pPr>
              <w:pStyle w:val="TableParagraph"/>
              <w:spacing w:before="45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заданных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вопросов</w:t>
            </w: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E1B4F">
            <w:pPr>
              <w:pStyle w:val="TableParagraph"/>
              <w:spacing w:before="45"/>
              <w:ind w:left="1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Характеристика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57"/>
        </w:trPr>
        <w:tc>
          <w:tcPr>
            <w:tcW w:w="5031" w:type="dxa"/>
            <w:tcBorders>
              <w:bottom w:val="single" w:sz="8" w:space="0" w:color="000000"/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  <w:bottom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57"/>
        </w:trPr>
        <w:tc>
          <w:tcPr>
            <w:tcW w:w="5031" w:type="dxa"/>
            <w:tcBorders>
              <w:top w:val="single" w:sz="8" w:space="0" w:color="000000"/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75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</w:tbl>
    <w:p w:rsidR="009D3FFB" w:rsidRDefault="009D3FFB">
      <w:pPr>
        <w:rPr>
          <w:sz w:val="24"/>
        </w:rPr>
        <w:sectPr w:rsidR="009D3FFB">
          <w:pgSz w:w="11910" w:h="16850"/>
          <w:pgMar w:top="1060" w:right="20" w:bottom="660" w:left="660" w:header="0" w:footer="469" w:gutter="0"/>
          <w:cols w:space="720"/>
        </w:sectPr>
      </w:pPr>
    </w:p>
    <w:tbl>
      <w:tblPr>
        <w:tblStyle w:val="TableNormal"/>
        <w:tblW w:w="0" w:type="auto"/>
        <w:tblInd w:w="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5031"/>
      </w:tblGrid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75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57"/>
        </w:trPr>
        <w:tc>
          <w:tcPr>
            <w:tcW w:w="5031" w:type="dxa"/>
            <w:tcBorders>
              <w:bottom w:val="single" w:sz="8" w:space="0" w:color="000000"/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  <w:bottom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57"/>
        </w:trPr>
        <w:tc>
          <w:tcPr>
            <w:tcW w:w="5031" w:type="dxa"/>
            <w:tcBorders>
              <w:top w:val="single" w:sz="8" w:space="0" w:color="000000"/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75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75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5031" w:type="dxa"/>
            <w:tcBorders>
              <w:righ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5031" w:type="dxa"/>
            <w:tcBorders>
              <w:left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</w:tbl>
    <w:p w:rsidR="009D3FFB" w:rsidRDefault="009D3FFB">
      <w:pPr>
        <w:pStyle w:val="a3"/>
        <w:ind w:left="0"/>
        <w:jc w:val="left"/>
        <w:rPr>
          <w:sz w:val="20"/>
        </w:rPr>
      </w:pPr>
    </w:p>
    <w:p w:rsidR="009D3FFB" w:rsidRDefault="009D3FFB">
      <w:pPr>
        <w:pStyle w:val="a3"/>
        <w:spacing w:before="2"/>
        <w:ind w:left="0"/>
        <w:jc w:val="left"/>
        <w:rPr>
          <w:sz w:val="18"/>
        </w:rPr>
      </w:pPr>
    </w:p>
    <w:p w:rsidR="009D3FFB" w:rsidRDefault="009E1B4F">
      <w:pPr>
        <w:spacing w:before="90"/>
        <w:ind w:left="901"/>
        <w:rPr>
          <w:sz w:val="24"/>
        </w:rPr>
      </w:pP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ГЭК: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Признать,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0"/>
          <w:sz w:val="24"/>
        </w:rPr>
        <w:t xml:space="preserve"> </w:t>
      </w:r>
      <w:r>
        <w:rPr>
          <w:sz w:val="24"/>
        </w:rPr>
        <w:t>(щаяся)</w:t>
      </w:r>
      <w:r>
        <w:rPr>
          <w:spacing w:val="20"/>
          <w:sz w:val="24"/>
        </w:rPr>
        <w:t xml:space="preserve"> </w:t>
      </w:r>
      <w:r>
        <w:rPr>
          <w:sz w:val="24"/>
        </w:rPr>
        <w:t>сдал</w:t>
      </w:r>
      <w:r>
        <w:rPr>
          <w:spacing w:val="-13"/>
          <w:sz w:val="24"/>
        </w:rPr>
        <w:t xml:space="preserve"> </w:t>
      </w:r>
      <w:r>
        <w:rPr>
          <w:sz w:val="24"/>
        </w:rPr>
        <w:t>(а)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экзамен</w:t>
      </w:r>
    </w:p>
    <w:p w:rsidR="009D3FFB" w:rsidRDefault="009E1B4F">
      <w:pPr>
        <w:tabs>
          <w:tab w:val="left" w:pos="6348"/>
        </w:tabs>
        <w:spacing w:before="40"/>
        <w:ind w:left="901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оценкой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9D3FFB" w:rsidRDefault="009D3FFB">
      <w:pPr>
        <w:pStyle w:val="a3"/>
        <w:spacing w:before="6"/>
        <w:ind w:left="0"/>
        <w:jc w:val="left"/>
        <w:rPr>
          <w:sz w:val="29"/>
        </w:rPr>
      </w:pPr>
    </w:p>
    <w:p w:rsidR="009D3FFB" w:rsidRDefault="009E1B4F">
      <w:pPr>
        <w:spacing w:after="42"/>
        <w:ind w:left="901"/>
        <w:rPr>
          <w:b/>
          <w:sz w:val="24"/>
        </w:rPr>
      </w:pPr>
      <w:r>
        <w:rPr>
          <w:b/>
          <w:sz w:val="24"/>
        </w:rPr>
        <w:t>Мнение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экзаменационной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комиссии:</w:t>
      </w: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10093"/>
      </w:tblGrid>
      <w:tr w:rsidR="009D3FFB">
        <w:trPr>
          <w:trHeight w:val="637"/>
        </w:trPr>
        <w:tc>
          <w:tcPr>
            <w:tcW w:w="10093" w:type="dxa"/>
            <w:tcBorders>
              <w:bottom w:val="single" w:sz="6" w:space="0" w:color="000000"/>
            </w:tcBorders>
          </w:tcPr>
          <w:p w:rsidR="009D3FFB" w:rsidRDefault="009E1B4F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(щейся)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  <w:p w:rsidR="009D3FFB" w:rsidRDefault="009E1B4F">
            <w:pPr>
              <w:pStyle w:val="TableParagraph"/>
              <w:spacing w:before="39"/>
              <w:ind w:left="120"/>
              <w:rPr>
                <w:sz w:val="24"/>
              </w:rPr>
            </w:pPr>
            <w:r>
              <w:rPr>
                <w:sz w:val="24"/>
              </w:rPr>
              <w:t>□-высокое;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□-среднее;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□-удовлетворительное;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□-</w:t>
            </w:r>
            <w:r>
              <w:rPr>
                <w:spacing w:val="-2"/>
                <w:sz w:val="24"/>
              </w:rPr>
              <w:t>неудовлетворительное.</w:t>
            </w:r>
          </w:p>
        </w:tc>
      </w:tr>
      <w:tr w:rsidR="009D3FFB">
        <w:trPr>
          <w:trHeight w:val="686"/>
        </w:trPr>
        <w:tc>
          <w:tcPr>
            <w:tcW w:w="10093" w:type="dxa"/>
            <w:tcBorders>
              <w:top w:val="single" w:sz="6" w:space="0" w:color="000000"/>
              <w:bottom w:val="single" w:sz="6" w:space="0" w:color="000000"/>
            </w:tcBorders>
          </w:tcPr>
          <w:p w:rsidR="009D3FFB" w:rsidRDefault="009E1B4F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недостатках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 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(щейся)</w:t>
            </w:r>
          </w:p>
        </w:tc>
      </w:tr>
    </w:tbl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3"/>
        <w:ind w:left="0"/>
        <w:jc w:val="left"/>
        <w:rPr>
          <w:b/>
          <w:sz w:val="15"/>
        </w:rPr>
      </w:pPr>
      <w:r>
        <w:pict>
          <v:rect id="docshape21" o:spid="_x0000_s1073" style="position:absolute;margin-left:72.85pt;margin-top:10pt;width:503.9pt;height:.7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5"/>
        <w:ind w:left="0"/>
        <w:jc w:val="left"/>
        <w:rPr>
          <w:b/>
          <w:sz w:val="14"/>
        </w:rPr>
      </w:pPr>
      <w:r>
        <w:pict>
          <v:rect id="docshape22" o:spid="_x0000_s1072" style="position:absolute;margin-left:72.85pt;margin-top:9.55pt;width:503.9pt;height:.7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5"/>
        <w:ind w:left="0"/>
        <w:jc w:val="left"/>
        <w:rPr>
          <w:b/>
          <w:sz w:val="14"/>
        </w:rPr>
      </w:pPr>
      <w:r>
        <w:pict>
          <v:rect id="docshape23" o:spid="_x0000_s1071" style="position:absolute;margin-left:72.85pt;margin-top:9.5pt;width:503.9pt;height:.7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1"/>
        <w:ind w:left="0"/>
        <w:jc w:val="left"/>
        <w:rPr>
          <w:b/>
          <w:sz w:val="13"/>
        </w:rPr>
      </w:pPr>
      <w:r>
        <w:pict>
          <v:rect id="docshape24" o:spid="_x0000_s1070" style="position:absolute;margin-left:72.1pt;margin-top:8.75pt;width:504.65pt;height:.7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9D3FFB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3047"/>
        <w:gridCol w:w="2997"/>
        <w:gridCol w:w="689"/>
      </w:tblGrid>
      <w:tr w:rsidR="009D3FFB">
        <w:trPr>
          <w:trHeight w:val="333"/>
        </w:trPr>
        <w:tc>
          <w:tcPr>
            <w:tcW w:w="3047" w:type="dxa"/>
          </w:tcPr>
          <w:p w:rsidR="009D3FFB" w:rsidRDefault="009E1B4F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  <w:tc>
          <w:tcPr>
            <w:tcW w:w="2997" w:type="dxa"/>
            <w:tcBorders>
              <w:bottom w:val="single" w:sz="6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689" w:type="dxa"/>
          </w:tcPr>
          <w:p w:rsidR="009D3FFB" w:rsidRDefault="009E1B4F">
            <w:pPr>
              <w:pStyle w:val="TableParagraph"/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</w:tr>
      <w:tr w:rsidR="009D3FFB">
        <w:trPr>
          <w:trHeight w:val="615"/>
        </w:trPr>
        <w:tc>
          <w:tcPr>
            <w:tcW w:w="3047" w:type="dxa"/>
          </w:tcPr>
          <w:p w:rsidR="009D3FFB" w:rsidRDefault="009D3FF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D3FFB" w:rsidRDefault="009E1B4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  <w:tc>
          <w:tcPr>
            <w:tcW w:w="2997" w:type="dxa"/>
            <w:tcBorders>
              <w:top w:val="single" w:sz="6" w:space="0" w:color="000000"/>
              <w:bottom w:val="single" w:sz="6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689" w:type="dxa"/>
          </w:tcPr>
          <w:p w:rsidR="009D3FFB" w:rsidRDefault="009D3FF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D3FFB" w:rsidRDefault="009E1B4F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</w:tr>
    </w:tbl>
    <w:p w:rsidR="009D3FFB" w:rsidRDefault="009D3FFB">
      <w:pPr>
        <w:jc w:val="right"/>
        <w:rPr>
          <w:sz w:val="24"/>
        </w:rPr>
        <w:sectPr w:rsidR="009D3FFB">
          <w:type w:val="continuous"/>
          <w:pgSz w:w="11910" w:h="16850"/>
          <w:pgMar w:top="1140" w:right="20" w:bottom="660" w:left="660" w:header="0" w:footer="469" w:gutter="0"/>
          <w:cols w:space="720"/>
        </w:sectPr>
      </w:pPr>
    </w:p>
    <w:p w:rsidR="009D3FFB" w:rsidRDefault="009E1B4F">
      <w:pPr>
        <w:spacing w:before="82"/>
        <w:ind w:right="408"/>
        <w:jc w:val="right"/>
        <w:rPr>
          <w:sz w:val="25"/>
        </w:rPr>
      </w:pPr>
      <w:r>
        <w:rPr>
          <w:sz w:val="25"/>
        </w:rPr>
        <w:t>Приложение</w:t>
      </w:r>
      <w:r>
        <w:rPr>
          <w:spacing w:val="49"/>
          <w:sz w:val="25"/>
        </w:rPr>
        <w:t xml:space="preserve"> </w:t>
      </w:r>
      <w:r>
        <w:rPr>
          <w:spacing w:val="-10"/>
          <w:sz w:val="25"/>
        </w:rPr>
        <w:t>2</w:t>
      </w:r>
    </w:p>
    <w:p w:rsidR="009D3FFB" w:rsidRDefault="009E1B4F">
      <w:pPr>
        <w:spacing w:before="148"/>
        <w:ind w:left="1863"/>
        <w:rPr>
          <w:b/>
          <w:sz w:val="25"/>
        </w:rPr>
      </w:pPr>
      <w:r>
        <w:rPr>
          <w:b/>
          <w:spacing w:val="13"/>
          <w:sz w:val="25"/>
        </w:rPr>
        <w:t>Об</w:t>
      </w:r>
      <w:r>
        <w:rPr>
          <w:b/>
          <w:spacing w:val="14"/>
          <w:sz w:val="25"/>
        </w:rPr>
        <w:t>раз</w:t>
      </w:r>
      <w:r>
        <w:rPr>
          <w:b/>
          <w:sz w:val="25"/>
        </w:rPr>
        <w:t>о</w:t>
      </w:r>
      <w:r>
        <w:rPr>
          <w:b/>
          <w:spacing w:val="18"/>
          <w:sz w:val="25"/>
        </w:rPr>
        <w:t>вате</w:t>
      </w:r>
      <w:r>
        <w:rPr>
          <w:b/>
          <w:sz w:val="25"/>
        </w:rPr>
        <w:t>л</w:t>
      </w:r>
      <w:r>
        <w:rPr>
          <w:b/>
          <w:spacing w:val="14"/>
          <w:sz w:val="25"/>
        </w:rPr>
        <w:t>ьн</w:t>
      </w:r>
      <w:r>
        <w:rPr>
          <w:b/>
          <w:spacing w:val="11"/>
          <w:sz w:val="25"/>
        </w:rPr>
        <w:t>ая</w:t>
      </w:r>
      <w:r>
        <w:rPr>
          <w:b/>
          <w:spacing w:val="33"/>
          <w:sz w:val="25"/>
        </w:rPr>
        <w:t xml:space="preserve"> </w:t>
      </w:r>
      <w:r>
        <w:rPr>
          <w:b/>
          <w:spacing w:val="18"/>
          <w:sz w:val="25"/>
        </w:rPr>
        <w:t>авто</w:t>
      </w:r>
      <w:r>
        <w:rPr>
          <w:b/>
          <w:sz w:val="25"/>
        </w:rPr>
        <w:t>номн</w:t>
      </w:r>
      <w:r>
        <w:rPr>
          <w:b/>
          <w:spacing w:val="11"/>
          <w:sz w:val="25"/>
        </w:rPr>
        <w:t>ая</w:t>
      </w:r>
      <w:r>
        <w:rPr>
          <w:b/>
          <w:spacing w:val="65"/>
          <w:w w:val="150"/>
          <w:sz w:val="25"/>
        </w:rPr>
        <w:t xml:space="preserve"> </w:t>
      </w:r>
      <w:r>
        <w:rPr>
          <w:b/>
          <w:sz w:val="25"/>
        </w:rPr>
        <w:t>некомме</w:t>
      </w:r>
      <w:r>
        <w:rPr>
          <w:b/>
          <w:spacing w:val="11"/>
          <w:sz w:val="25"/>
        </w:rPr>
        <w:t>рч</w:t>
      </w:r>
      <w:r>
        <w:rPr>
          <w:b/>
          <w:sz w:val="25"/>
        </w:rPr>
        <w:t>еск</w:t>
      </w:r>
      <w:r>
        <w:rPr>
          <w:b/>
          <w:spacing w:val="11"/>
          <w:sz w:val="25"/>
        </w:rPr>
        <w:t>ая</w:t>
      </w:r>
      <w:r>
        <w:rPr>
          <w:b/>
          <w:spacing w:val="64"/>
          <w:sz w:val="25"/>
        </w:rPr>
        <w:t xml:space="preserve"> </w:t>
      </w:r>
      <w:r>
        <w:rPr>
          <w:b/>
          <w:sz w:val="25"/>
        </w:rPr>
        <w:t>о</w:t>
      </w:r>
      <w:r>
        <w:rPr>
          <w:b/>
          <w:spacing w:val="11"/>
          <w:sz w:val="25"/>
        </w:rPr>
        <w:t>рган</w:t>
      </w:r>
      <w:r>
        <w:rPr>
          <w:b/>
          <w:sz w:val="25"/>
        </w:rPr>
        <w:t>из</w:t>
      </w:r>
      <w:r>
        <w:rPr>
          <w:b/>
          <w:spacing w:val="11"/>
          <w:sz w:val="25"/>
        </w:rPr>
        <w:t>ац</w:t>
      </w:r>
      <w:r>
        <w:rPr>
          <w:b/>
          <w:sz w:val="25"/>
        </w:rPr>
        <w:t>и</w:t>
      </w:r>
      <w:r>
        <w:rPr>
          <w:b/>
          <w:spacing w:val="-10"/>
          <w:sz w:val="25"/>
        </w:rPr>
        <w:t>я</w:t>
      </w:r>
    </w:p>
    <w:p w:rsidR="009D3FFB" w:rsidRDefault="009E1B4F">
      <w:pPr>
        <w:spacing w:before="13"/>
        <w:ind w:left="1689" w:right="276"/>
        <w:jc w:val="center"/>
        <w:rPr>
          <w:b/>
          <w:sz w:val="25"/>
        </w:rPr>
      </w:pPr>
      <w:r>
        <w:rPr>
          <w:b/>
          <w:sz w:val="25"/>
        </w:rPr>
        <w:t>высшего</w:t>
      </w:r>
      <w:r>
        <w:rPr>
          <w:b/>
          <w:spacing w:val="71"/>
          <w:sz w:val="25"/>
        </w:rPr>
        <w:t xml:space="preserve"> </w:t>
      </w:r>
      <w:r>
        <w:rPr>
          <w:b/>
          <w:sz w:val="25"/>
        </w:rPr>
        <w:t>образовани</w:t>
      </w:r>
      <w:r>
        <w:rPr>
          <w:b/>
          <w:spacing w:val="-10"/>
          <w:sz w:val="25"/>
        </w:rPr>
        <w:t>я</w:t>
      </w:r>
    </w:p>
    <w:p w:rsidR="009D3FFB" w:rsidRDefault="009D3FFB">
      <w:pPr>
        <w:pStyle w:val="a3"/>
        <w:spacing w:before="7"/>
        <w:ind w:left="0"/>
        <w:jc w:val="left"/>
        <w:rPr>
          <w:b/>
          <w:sz w:val="27"/>
        </w:rPr>
      </w:pPr>
    </w:p>
    <w:p w:rsidR="009D3FFB" w:rsidRDefault="002E53C8" w:rsidP="009E1B4F">
      <w:pPr>
        <w:pStyle w:val="1"/>
        <w:ind w:left="1689" w:right="285"/>
      </w:pPr>
      <w:r>
        <w:pict>
          <v:shape id="docshape25" o:spid="_x0000_s1069" style="position:absolute;left:0;text-align:left;margin-left:72.85pt;margin-top:18.2pt;width:491.15pt;height:2.25pt;z-index:-15718912;mso-wrap-distance-left:0;mso-wrap-distance-right:0;mso-position-horizontal-relative:page" coordorigin="1457,364" coordsize="9823,45" o:spt="100" adj="0,,0" path="m11280,394r-4671,l6564,394r-5107,l1457,409r5107,l6609,409r4671,l11280,394xm11280,364r-4671,l6564,364r-5107,l1457,379r5107,l6609,379r4671,l11280,36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9E1B4F">
        <w:t>«</w:t>
      </w:r>
      <w:r w:rsidR="009E1B4F">
        <w:rPr>
          <w:spacing w:val="-24"/>
        </w:rPr>
        <w:t xml:space="preserve"> </w:t>
      </w:r>
      <w:r w:rsidR="009E1B4F">
        <w:rPr>
          <w:spacing w:val="16"/>
        </w:rPr>
        <w:t>МО</w:t>
      </w:r>
      <w:r w:rsidR="009E1B4F">
        <w:t>С</w:t>
      </w:r>
      <w:r w:rsidR="009E1B4F">
        <w:rPr>
          <w:spacing w:val="-34"/>
        </w:rPr>
        <w:t xml:space="preserve"> </w:t>
      </w:r>
      <w:r w:rsidR="009E1B4F">
        <w:t>К</w:t>
      </w:r>
      <w:r w:rsidR="009E1B4F">
        <w:rPr>
          <w:spacing w:val="-34"/>
        </w:rPr>
        <w:t xml:space="preserve"> </w:t>
      </w:r>
      <w:r w:rsidR="009E1B4F">
        <w:t>О</w:t>
      </w:r>
      <w:r w:rsidR="009E1B4F">
        <w:rPr>
          <w:spacing w:val="-36"/>
        </w:rPr>
        <w:t xml:space="preserve"> </w:t>
      </w:r>
      <w:r w:rsidR="009E1B4F">
        <w:t>ВСКИЙ</w:t>
      </w:r>
      <w:r w:rsidR="009E1B4F">
        <w:rPr>
          <w:spacing w:val="66"/>
          <w:w w:val="150"/>
        </w:rPr>
        <w:t xml:space="preserve"> </w:t>
      </w:r>
      <w:r w:rsidR="009E1B4F">
        <w:t>ТЕХНОЛОГИЧЕСКИЙ ИНС</w:t>
      </w:r>
      <w:r w:rsidR="009E1B4F">
        <w:rPr>
          <w:spacing w:val="14"/>
        </w:rPr>
        <w:t>ТИ</w:t>
      </w:r>
      <w:r w:rsidR="009E1B4F">
        <w:rPr>
          <w:spacing w:val="20"/>
        </w:rPr>
        <w:t>ТУТ»</w:t>
      </w:r>
    </w:p>
    <w:p w:rsidR="009D3FFB" w:rsidRDefault="009D3FFB">
      <w:pPr>
        <w:pStyle w:val="a3"/>
        <w:spacing w:before="1"/>
        <w:ind w:left="0"/>
        <w:jc w:val="left"/>
        <w:rPr>
          <w:b/>
          <w:sz w:val="20"/>
        </w:rPr>
      </w:pPr>
    </w:p>
    <w:p w:rsidR="009D3FFB" w:rsidRDefault="009E1B4F">
      <w:pPr>
        <w:pStyle w:val="2"/>
        <w:ind w:left="1431"/>
      </w:pPr>
      <w:r>
        <w:t>ПРОТОКОЛ</w:t>
      </w:r>
      <w:r>
        <w:rPr>
          <w:spacing w:val="-17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2"/>
        </w:rPr>
        <w:t>_____</w:t>
      </w:r>
    </w:p>
    <w:p w:rsidR="009D3FFB" w:rsidRDefault="009E1B4F">
      <w:pPr>
        <w:tabs>
          <w:tab w:val="left" w:pos="3438"/>
          <w:tab w:val="left" w:pos="6018"/>
          <w:tab w:val="left" w:pos="6738"/>
          <w:tab w:val="left" w:pos="9583"/>
        </w:tabs>
        <w:spacing w:before="61" w:line="247" w:lineRule="auto"/>
        <w:ind w:left="2178" w:right="1643"/>
        <w:jc w:val="center"/>
        <w:rPr>
          <w:b/>
          <w:sz w:val="24"/>
        </w:rPr>
      </w:pPr>
      <w:r>
        <w:rPr>
          <w:b/>
          <w:sz w:val="24"/>
        </w:rPr>
        <w:t>заседания Государственной экзаменационной комиссии №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от «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b/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>года</w:t>
      </w:r>
    </w:p>
    <w:p w:rsidR="009D3FFB" w:rsidRDefault="009E1B4F">
      <w:pPr>
        <w:spacing w:before="17"/>
        <w:ind w:left="1412" w:right="92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9D3FFB" w:rsidRDefault="009D3FFB">
      <w:pPr>
        <w:pStyle w:val="a3"/>
        <w:spacing w:before="10"/>
        <w:ind w:left="0"/>
        <w:jc w:val="left"/>
        <w:rPr>
          <w:b/>
          <w:sz w:val="26"/>
        </w:rPr>
      </w:pPr>
    </w:p>
    <w:p w:rsidR="009D3FFB" w:rsidRDefault="002E53C8">
      <w:pPr>
        <w:ind w:left="961"/>
        <w:rPr>
          <w:b/>
          <w:sz w:val="24"/>
        </w:rPr>
      </w:pPr>
      <w:r>
        <w:pict>
          <v:rect id="docshape26" o:spid="_x0000_s1068" style="position:absolute;left:0;text-align:left;margin-left:185.5pt;margin-top:16.45pt;width:375.5pt;height:.7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7" o:spid="_x0000_s1067" style="position:absolute;left:0;text-align:left;margin-left:371pt;margin-top:48.75pt;width:190pt;height:.75pt;z-index:-16336384;mso-position-horizontal-relative:page" fillcolor="black" stroked="f">
            <w10:wrap anchorx="page"/>
          </v:rect>
        </w:pict>
      </w:r>
      <w:r w:rsidR="009E1B4F">
        <w:rPr>
          <w:b/>
          <w:sz w:val="24"/>
        </w:rPr>
        <w:t>По</w:t>
      </w:r>
      <w:r w:rsidR="009E1B4F">
        <w:rPr>
          <w:b/>
          <w:spacing w:val="-9"/>
          <w:sz w:val="24"/>
        </w:rPr>
        <w:t xml:space="preserve"> </w:t>
      </w:r>
      <w:r w:rsidR="009E1B4F">
        <w:rPr>
          <w:b/>
          <w:spacing w:val="-2"/>
          <w:sz w:val="24"/>
        </w:rPr>
        <w:t>направлению:</w:t>
      </w:r>
    </w:p>
    <w:p w:rsidR="009D3FFB" w:rsidRDefault="009D3FFB">
      <w:pPr>
        <w:pStyle w:val="a3"/>
        <w:spacing w:before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2792"/>
        <w:gridCol w:w="6916"/>
      </w:tblGrid>
      <w:tr w:rsidR="009D3FFB">
        <w:trPr>
          <w:trHeight w:val="326"/>
        </w:trPr>
        <w:tc>
          <w:tcPr>
            <w:tcW w:w="2792" w:type="dxa"/>
          </w:tcPr>
          <w:p w:rsidR="009D3FFB" w:rsidRDefault="009E1B4F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Присутствовали:</w:t>
            </w:r>
          </w:p>
        </w:tc>
        <w:tc>
          <w:tcPr>
            <w:tcW w:w="6916" w:type="dxa"/>
          </w:tcPr>
          <w:p w:rsidR="009D3FFB" w:rsidRDefault="009E1B4F">
            <w:pPr>
              <w:pStyle w:val="TableParagraph"/>
              <w:spacing w:line="266" w:lineRule="exact"/>
              <w:ind w:right="39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</w:tr>
      <w:tr w:rsidR="009D3FFB">
        <w:trPr>
          <w:trHeight w:val="294"/>
        </w:trPr>
        <w:tc>
          <w:tcPr>
            <w:tcW w:w="2792" w:type="dxa"/>
          </w:tcPr>
          <w:p w:rsidR="009D3FFB" w:rsidRDefault="009D3FFB">
            <w:pPr>
              <w:pStyle w:val="TableParagraph"/>
            </w:pPr>
          </w:p>
        </w:tc>
        <w:tc>
          <w:tcPr>
            <w:tcW w:w="6916" w:type="dxa"/>
          </w:tcPr>
          <w:p w:rsidR="009D3FFB" w:rsidRDefault="009E1B4F">
            <w:pPr>
              <w:pStyle w:val="TableParagraph"/>
              <w:spacing w:line="270" w:lineRule="exact"/>
              <w:ind w:right="3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</w:tr>
      <w:tr w:rsidR="009D3FFB">
        <w:trPr>
          <w:trHeight w:val="351"/>
        </w:trPr>
        <w:tc>
          <w:tcPr>
            <w:tcW w:w="9708" w:type="dxa"/>
            <w:gridSpan w:val="2"/>
          </w:tcPr>
          <w:p w:rsidR="009D3FFB" w:rsidRDefault="009E1B4F">
            <w:pPr>
              <w:pStyle w:val="TableParagraph"/>
              <w:spacing w:before="14"/>
              <w:ind w:left="2273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председателя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</w:tr>
      <w:tr w:rsidR="009D3FFB">
        <w:trPr>
          <w:trHeight w:val="330"/>
        </w:trPr>
        <w:tc>
          <w:tcPr>
            <w:tcW w:w="9708" w:type="dxa"/>
            <w:gridSpan w:val="2"/>
          </w:tcPr>
          <w:p w:rsidR="009D3FFB" w:rsidRDefault="002E53C8">
            <w:pPr>
              <w:pStyle w:val="TableParagraph"/>
              <w:spacing w:line="20" w:lineRule="exact"/>
              <w:ind w:left="590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8" o:spid="_x0000_s1065" style="width:190pt;height:.75pt;mso-position-horizontal-relative:char;mso-position-vertical-relative:line" coordsize="3800,15">
                  <v:rect id="docshape29" o:spid="_x0000_s1066" style="position:absolute;width:3800;height:15" fillcolor="black" stroked="f"/>
                  <w10:wrap type="none"/>
                  <w10:anchorlock/>
                </v:group>
              </w:pict>
            </w:r>
          </w:p>
          <w:p w:rsidR="009D3FFB" w:rsidRDefault="009D3FF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590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0" o:spid="_x0000_s1063" style="width:190pt;height:.75pt;mso-position-horizontal-relative:char;mso-position-vertical-relative:line" coordsize="3800,15">
                  <v:rect id="docshape31" o:spid="_x0000_s1064" style="position:absolute;width:3800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18"/>
        </w:trPr>
        <w:tc>
          <w:tcPr>
            <w:tcW w:w="9708" w:type="dxa"/>
            <w:gridSpan w:val="2"/>
          </w:tcPr>
          <w:p w:rsidR="009D3FFB" w:rsidRDefault="009D3FFB">
            <w:pPr>
              <w:pStyle w:val="TableParagraph"/>
              <w:rPr>
                <w:b/>
                <w:sz w:val="27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590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2" o:spid="_x0000_s1061" style="width:190pt;height:.75pt;mso-position-horizontal-relative:char;mso-position-vertical-relative:line" coordsize="3800,15">
                  <v:rect id="docshape33" o:spid="_x0000_s1062" style="position:absolute;width:3800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03"/>
        </w:trPr>
        <w:tc>
          <w:tcPr>
            <w:tcW w:w="9708" w:type="dxa"/>
            <w:gridSpan w:val="2"/>
          </w:tcPr>
          <w:p w:rsidR="009D3FFB" w:rsidRDefault="009D3FF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590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4" o:spid="_x0000_s1059" style="width:190pt;height:.75pt;mso-position-horizontal-relative:char;mso-position-vertical-relative:line" coordsize="3800,15">
                  <v:rect id="docshape35" o:spid="_x0000_s1060" style="position:absolute;width:3800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18"/>
        </w:trPr>
        <w:tc>
          <w:tcPr>
            <w:tcW w:w="9708" w:type="dxa"/>
            <w:gridSpan w:val="2"/>
          </w:tcPr>
          <w:p w:rsidR="009D3FFB" w:rsidRDefault="009D3FF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590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057" style="width:190pt;height:.75pt;mso-position-horizontal-relative:char;mso-position-vertical-relative:line" coordsize="3800,15">
                  <v:rect id="docshape37" o:spid="_x0000_s1058" style="position:absolute;width:3800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18"/>
        </w:trPr>
        <w:tc>
          <w:tcPr>
            <w:tcW w:w="9708" w:type="dxa"/>
            <w:gridSpan w:val="2"/>
          </w:tcPr>
          <w:p w:rsidR="009D3FFB" w:rsidRDefault="009D3FF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9D3FFB" w:rsidRDefault="002E53C8">
            <w:pPr>
              <w:pStyle w:val="TableParagraph"/>
              <w:spacing w:line="20" w:lineRule="exact"/>
              <w:ind w:left="590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8" o:spid="_x0000_s1055" style="width:190pt;height:.75pt;mso-position-horizontal-relative:char;mso-position-vertical-relative:line" coordsize="3800,15">
                  <v:rect id="docshape39" o:spid="_x0000_s1056" style="position:absolute;width:3800;height:15" fillcolor="black" stroked="f"/>
                  <w10:wrap type="none"/>
                  <w10:anchorlock/>
                </v:group>
              </w:pict>
            </w:r>
          </w:p>
        </w:tc>
      </w:tr>
      <w:tr w:rsidR="009D3FFB">
        <w:trPr>
          <w:trHeight w:val="318"/>
        </w:trPr>
        <w:tc>
          <w:tcPr>
            <w:tcW w:w="2792" w:type="dxa"/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6916" w:type="dxa"/>
          </w:tcPr>
          <w:p w:rsidR="009D3FFB" w:rsidRDefault="009E1B4F">
            <w:pPr>
              <w:pStyle w:val="TableParagraph"/>
              <w:spacing w:line="257" w:lineRule="exact"/>
              <w:ind w:right="39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</w:tr>
      <w:tr w:rsidR="009D3FFB">
        <w:trPr>
          <w:trHeight w:val="630"/>
        </w:trPr>
        <w:tc>
          <w:tcPr>
            <w:tcW w:w="9708" w:type="dxa"/>
            <w:gridSpan w:val="2"/>
          </w:tcPr>
          <w:p w:rsidR="009D3FFB" w:rsidRDefault="002E53C8">
            <w:pPr>
              <w:pStyle w:val="TableParagraph"/>
              <w:spacing w:line="20" w:lineRule="exact"/>
              <w:ind w:left="590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0" o:spid="_x0000_s1053" style="width:190pt;height:.75pt;mso-position-horizontal-relative:char;mso-position-vertical-relative:line" coordsize="3800,15">
                  <v:rect id="docshape41" o:spid="_x0000_s1054" style="position:absolute;width:3800;height:15" fillcolor="black" stroked="f"/>
                  <w10:wrap type="none"/>
                  <w10:anchorlock/>
                </v:group>
              </w:pict>
            </w:r>
          </w:p>
          <w:p w:rsidR="009D3FFB" w:rsidRDefault="009D3FF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D3FFB" w:rsidRDefault="009E1B4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Аттестуется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(щаяся)</w:t>
            </w:r>
          </w:p>
        </w:tc>
      </w:tr>
    </w:tbl>
    <w:p w:rsidR="009D3FFB" w:rsidRDefault="002E53C8">
      <w:pPr>
        <w:pStyle w:val="a3"/>
        <w:spacing w:line="20" w:lineRule="exact"/>
        <w:ind w:left="488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2" o:spid="_x0000_s1051" style="width:283.9pt;height:.75pt;mso-position-horizontal-relative:char;mso-position-vertical-relative:line" coordsize="5678,15">
            <v:rect id="docshape43" o:spid="_x0000_s1052" style="position:absolute;width:5678;height:15" fillcolor="black" stroked="f"/>
            <w10:anchorlock/>
          </v:group>
        </w:pict>
      </w:r>
    </w:p>
    <w:p w:rsidR="009D3FFB" w:rsidRDefault="009E1B4F">
      <w:pPr>
        <w:spacing w:before="9"/>
        <w:ind w:left="6909"/>
        <w:rPr>
          <w:sz w:val="19"/>
        </w:rPr>
      </w:pPr>
      <w:r>
        <w:rPr>
          <w:sz w:val="19"/>
        </w:rPr>
        <w:t>(фамилия,</w:t>
      </w:r>
      <w:r>
        <w:rPr>
          <w:spacing w:val="29"/>
          <w:sz w:val="19"/>
        </w:rPr>
        <w:t xml:space="preserve"> </w:t>
      </w:r>
      <w:r>
        <w:rPr>
          <w:sz w:val="19"/>
        </w:rPr>
        <w:t>имя,</w:t>
      </w:r>
      <w:r>
        <w:rPr>
          <w:spacing w:val="30"/>
          <w:sz w:val="19"/>
        </w:rPr>
        <w:t xml:space="preserve"> </w:t>
      </w:r>
      <w:r>
        <w:rPr>
          <w:spacing w:val="-2"/>
          <w:sz w:val="19"/>
        </w:rPr>
        <w:t>отчество)</w:t>
      </w:r>
    </w:p>
    <w:p w:rsidR="009D3FFB" w:rsidRDefault="009E1B4F">
      <w:pPr>
        <w:spacing w:before="20"/>
        <w:ind w:left="901"/>
        <w:rPr>
          <w:b/>
          <w:sz w:val="24"/>
        </w:rPr>
      </w:pPr>
      <w:r>
        <w:rPr>
          <w:b/>
          <w:sz w:val="24"/>
        </w:rPr>
        <w:t>Выпускная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квалификационная работа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выполнена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тему:</w:t>
      </w:r>
    </w:p>
    <w:p w:rsidR="009D3FFB" w:rsidRDefault="002E53C8">
      <w:pPr>
        <w:pStyle w:val="a3"/>
        <w:spacing w:before="10"/>
        <w:ind w:left="0"/>
        <w:jc w:val="left"/>
        <w:rPr>
          <w:b/>
          <w:sz w:val="29"/>
        </w:rPr>
      </w:pPr>
      <w:r>
        <w:pict>
          <v:rect id="docshape44" o:spid="_x0000_s1050" style="position:absolute;margin-left:72.85pt;margin-top:18.4pt;width:488.15pt;height:.75pt;z-index:-157137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5" o:spid="_x0000_s1049" style="position:absolute;margin-left:72.1pt;margin-top:34.9pt;width:488.9pt;height:.7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spacing w:before="3"/>
        <w:ind w:left="0"/>
        <w:jc w:val="left"/>
        <w:rPr>
          <w:b/>
          <w:sz w:val="25"/>
        </w:rPr>
      </w:pPr>
    </w:p>
    <w:p w:rsidR="009D3FFB" w:rsidRDefault="009D3FFB">
      <w:pPr>
        <w:pStyle w:val="a3"/>
        <w:spacing w:before="4"/>
        <w:ind w:left="0"/>
        <w:jc w:val="left"/>
        <w:rPr>
          <w:b/>
          <w:sz w:val="18"/>
        </w:rPr>
      </w:pPr>
    </w:p>
    <w:p w:rsidR="009D3FFB" w:rsidRDefault="009E1B4F">
      <w:pPr>
        <w:spacing w:before="90"/>
        <w:ind w:left="90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ГЭК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представлены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документы:</w:t>
      </w:r>
    </w:p>
    <w:p w:rsidR="009D3FFB" w:rsidRDefault="009E1B4F">
      <w:pPr>
        <w:pStyle w:val="a4"/>
        <w:numPr>
          <w:ilvl w:val="0"/>
          <w:numId w:val="15"/>
        </w:numPr>
        <w:tabs>
          <w:tab w:val="left" w:pos="1623"/>
          <w:tab w:val="left" w:pos="7028"/>
          <w:tab w:val="left" w:leader="dot" w:pos="8168"/>
          <w:tab w:val="left" w:pos="8888"/>
        </w:tabs>
        <w:spacing w:before="40"/>
        <w:rPr>
          <w:sz w:val="24"/>
        </w:rPr>
      </w:pP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pacing w:val="-5"/>
          <w:sz w:val="24"/>
        </w:rPr>
        <w:t>от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9D3FFB" w:rsidRDefault="009E1B4F">
      <w:pPr>
        <w:pStyle w:val="a4"/>
        <w:numPr>
          <w:ilvl w:val="0"/>
          <w:numId w:val="15"/>
        </w:numPr>
        <w:tabs>
          <w:tab w:val="left" w:pos="1623"/>
        </w:tabs>
        <w:spacing w:before="39"/>
        <w:rPr>
          <w:sz w:val="24"/>
        </w:rPr>
      </w:pPr>
      <w:r>
        <w:rPr>
          <w:sz w:val="24"/>
        </w:rPr>
        <w:t>Зачетная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книжка.</w:t>
      </w:r>
    </w:p>
    <w:p w:rsidR="009D3FFB" w:rsidRDefault="009E1B4F">
      <w:pPr>
        <w:pStyle w:val="a4"/>
        <w:numPr>
          <w:ilvl w:val="0"/>
          <w:numId w:val="15"/>
        </w:numPr>
        <w:tabs>
          <w:tab w:val="left" w:pos="1623"/>
          <w:tab w:val="left" w:pos="7117"/>
        </w:tabs>
        <w:spacing w:before="39"/>
        <w:rPr>
          <w:sz w:val="24"/>
        </w:rPr>
      </w:pPr>
      <w:r>
        <w:rPr>
          <w:sz w:val="24"/>
        </w:rPr>
        <w:t>Выпускная</w:t>
      </w:r>
      <w:r>
        <w:rPr>
          <w:spacing w:val="16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 на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>страницах.</w:t>
      </w:r>
    </w:p>
    <w:p w:rsidR="009D3FFB" w:rsidRDefault="009E1B4F">
      <w:pPr>
        <w:pStyle w:val="a4"/>
        <w:numPr>
          <w:ilvl w:val="0"/>
          <w:numId w:val="15"/>
        </w:numPr>
        <w:tabs>
          <w:tab w:val="left" w:pos="1623"/>
          <w:tab w:val="left" w:pos="8660"/>
        </w:tabs>
        <w:spacing w:before="40"/>
        <w:rPr>
          <w:sz w:val="24"/>
        </w:rPr>
      </w:pPr>
      <w:r>
        <w:rPr>
          <w:sz w:val="24"/>
        </w:rPr>
        <w:t>Приложения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 выпускной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>листах.</w:t>
      </w:r>
    </w:p>
    <w:p w:rsidR="009D3FFB" w:rsidRDefault="009E1B4F">
      <w:pPr>
        <w:pStyle w:val="a4"/>
        <w:numPr>
          <w:ilvl w:val="0"/>
          <w:numId w:val="15"/>
        </w:numPr>
        <w:tabs>
          <w:tab w:val="left" w:pos="1623"/>
        </w:tabs>
        <w:spacing w:before="54"/>
        <w:rPr>
          <w:sz w:val="24"/>
        </w:rPr>
      </w:pPr>
      <w:r>
        <w:rPr>
          <w:sz w:val="24"/>
        </w:rPr>
        <w:t>Сведения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плана.</w:t>
      </w:r>
    </w:p>
    <w:p w:rsidR="009D3FFB" w:rsidRDefault="009E1B4F">
      <w:pPr>
        <w:pStyle w:val="a4"/>
        <w:numPr>
          <w:ilvl w:val="0"/>
          <w:numId w:val="15"/>
        </w:numPr>
        <w:tabs>
          <w:tab w:val="left" w:pos="1623"/>
          <w:tab w:val="left" w:pos="8015"/>
        </w:tabs>
        <w:spacing w:before="39"/>
        <w:rPr>
          <w:sz w:val="24"/>
        </w:rPr>
      </w:pP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проверки ВКР в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«Антиплагиат»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%.</w:t>
      </w:r>
    </w:p>
    <w:p w:rsidR="009D3FFB" w:rsidRDefault="009E1B4F">
      <w:pPr>
        <w:pStyle w:val="a4"/>
        <w:numPr>
          <w:ilvl w:val="0"/>
          <w:numId w:val="15"/>
        </w:numPr>
        <w:tabs>
          <w:tab w:val="left" w:pos="1623"/>
        </w:tabs>
        <w:spacing w:before="39"/>
        <w:rPr>
          <w:sz w:val="24"/>
        </w:rPr>
      </w:pP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руководителя</w:t>
      </w:r>
    </w:p>
    <w:p w:rsidR="009D3FFB" w:rsidRDefault="009E1B4F">
      <w:pPr>
        <w:tabs>
          <w:tab w:val="left" w:pos="8822"/>
        </w:tabs>
        <w:spacing w:before="40"/>
        <w:ind w:left="1623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9D3FFB" w:rsidRDefault="009E1B4F">
      <w:pPr>
        <w:spacing w:before="71"/>
        <w:ind w:left="6579"/>
        <w:rPr>
          <w:sz w:val="19"/>
        </w:rPr>
      </w:pPr>
      <w:r>
        <w:rPr>
          <w:sz w:val="19"/>
        </w:rPr>
        <w:t>(фамилия,</w:t>
      </w:r>
      <w:r>
        <w:rPr>
          <w:spacing w:val="29"/>
          <w:sz w:val="19"/>
        </w:rPr>
        <w:t xml:space="preserve"> </w:t>
      </w:r>
      <w:r>
        <w:rPr>
          <w:sz w:val="19"/>
        </w:rPr>
        <w:t>имя,</w:t>
      </w:r>
      <w:r>
        <w:rPr>
          <w:spacing w:val="30"/>
          <w:sz w:val="19"/>
        </w:rPr>
        <w:t xml:space="preserve"> </w:t>
      </w:r>
      <w:r>
        <w:rPr>
          <w:spacing w:val="-2"/>
          <w:sz w:val="19"/>
        </w:rPr>
        <w:t>отчество)</w:t>
      </w:r>
    </w:p>
    <w:p w:rsidR="009D3FFB" w:rsidRDefault="009D3FFB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4882"/>
      </w:tblGrid>
      <w:tr w:rsidR="009D3FFB">
        <w:trPr>
          <w:trHeight w:val="345"/>
        </w:trPr>
        <w:tc>
          <w:tcPr>
            <w:tcW w:w="4881" w:type="dxa"/>
          </w:tcPr>
          <w:p w:rsidR="009D3FFB" w:rsidRDefault="009E1B4F">
            <w:pPr>
              <w:pStyle w:val="TableParagraph"/>
              <w:spacing w:before="46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заданных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вопросов</w:t>
            </w:r>
          </w:p>
        </w:tc>
        <w:tc>
          <w:tcPr>
            <w:tcW w:w="4882" w:type="dxa"/>
          </w:tcPr>
          <w:p w:rsidR="009D3FFB" w:rsidRDefault="009E1B4F">
            <w:pPr>
              <w:pStyle w:val="TableParagraph"/>
              <w:spacing w:before="46"/>
              <w:ind w:left="10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Характеристика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  <w:tr w:rsidR="009D3FFB">
        <w:trPr>
          <w:trHeight w:val="357"/>
        </w:trPr>
        <w:tc>
          <w:tcPr>
            <w:tcW w:w="4881" w:type="dxa"/>
            <w:tcBorders>
              <w:bottom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  <w:tcBorders>
              <w:bottom w:val="single" w:sz="8" w:space="0" w:color="000000"/>
            </w:tcBorders>
          </w:tcPr>
          <w:p w:rsidR="009D3FFB" w:rsidRDefault="009D3FFB">
            <w:pPr>
              <w:pStyle w:val="TableParagraph"/>
              <w:rPr>
                <w:sz w:val="24"/>
              </w:rPr>
            </w:pPr>
          </w:p>
        </w:tc>
      </w:tr>
    </w:tbl>
    <w:p w:rsidR="009D3FFB" w:rsidRDefault="009D3FFB">
      <w:pPr>
        <w:rPr>
          <w:sz w:val="24"/>
        </w:rPr>
        <w:sectPr w:rsidR="009D3FFB">
          <w:pgSz w:w="11910" w:h="16850"/>
          <w:pgMar w:top="1060" w:right="20" w:bottom="850" w:left="660" w:header="0" w:footer="469" w:gutter="0"/>
          <w:cols w:space="720"/>
        </w:sectPr>
      </w:pPr>
    </w:p>
    <w:tbl>
      <w:tblPr>
        <w:tblStyle w:val="TableNormal"/>
        <w:tblW w:w="0" w:type="auto"/>
        <w:tblInd w:w="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4882"/>
      </w:tblGrid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75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57"/>
        </w:trPr>
        <w:tc>
          <w:tcPr>
            <w:tcW w:w="4881" w:type="dxa"/>
            <w:tcBorders>
              <w:bottom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  <w:tcBorders>
              <w:bottom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57"/>
        </w:trPr>
        <w:tc>
          <w:tcPr>
            <w:tcW w:w="4881" w:type="dxa"/>
            <w:tcBorders>
              <w:top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  <w:tcBorders>
              <w:top w:val="single" w:sz="8" w:space="0" w:color="000000"/>
            </w:tcBorders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75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75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60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75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  <w:tr w:rsidR="009D3FFB">
        <w:trPr>
          <w:trHeight w:val="345"/>
        </w:trPr>
        <w:tc>
          <w:tcPr>
            <w:tcW w:w="4881" w:type="dxa"/>
          </w:tcPr>
          <w:p w:rsidR="009D3FFB" w:rsidRDefault="009D3FFB">
            <w:pPr>
              <w:pStyle w:val="TableParagraph"/>
            </w:pPr>
          </w:p>
        </w:tc>
        <w:tc>
          <w:tcPr>
            <w:tcW w:w="4882" w:type="dxa"/>
          </w:tcPr>
          <w:p w:rsidR="009D3FFB" w:rsidRDefault="009D3FFB">
            <w:pPr>
              <w:pStyle w:val="TableParagraph"/>
            </w:pPr>
          </w:p>
        </w:tc>
      </w:tr>
    </w:tbl>
    <w:p w:rsidR="009D3FFB" w:rsidRDefault="009D3FFB">
      <w:pPr>
        <w:pStyle w:val="a3"/>
        <w:ind w:left="0"/>
        <w:jc w:val="left"/>
        <w:rPr>
          <w:sz w:val="20"/>
        </w:rPr>
      </w:pPr>
    </w:p>
    <w:p w:rsidR="009D3FFB" w:rsidRDefault="009E1B4F">
      <w:pPr>
        <w:spacing w:before="90"/>
        <w:ind w:left="901"/>
        <w:rPr>
          <w:b/>
          <w:sz w:val="24"/>
        </w:rPr>
      </w:pPr>
      <w:r>
        <w:rPr>
          <w:b/>
          <w:sz w:val="24"/>
        </w:rPr>
        <w:t>Решение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ГЭК:</w:t>
      </w:r>
    </w:p>
    <w:p w:rsidR="009D3FFB" w:rsidRDefault="009E1B4F">
      <w:pPr>
        <w:pStyle w:val="a4"/>
        <w:numPr>
          <w:ilvl w:val="0"/>
          <w:numId w:val="14"/>
        </w:numPr>
        <w:tabs>
          <w:tab w:val="left" w:pos="1187"/>
          <w:tab w:val="left" w:pos="7594"/>
        </w:tabs>
        <w:spacing w:before="40" w:line="273" w:lineRule="auto"/>
        <w:ind w:left="901" w:right="433" w:firstLine="0"/>
        <w:rPr>
          <w:sz w:val="24"/>
        </w:rPr>
      </w:pPr>
      <w:r>
        <w:rPr>
          <w:sz w:val="24"/>
        </w:rPr>
        <w:t>Признать,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обучающийся (щаяся) выполнил(а) и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защитил(а) выпускную квалификацион- ную работу </w:t>
      </w:r>
      <w:r>
        <w:rPr>
          <w:b/>
          <w:sz w:val="24"/>
        </w:rPr>
        <w:t>с оценкой «</w:t>
      </w:r>
      <w:r>
        <w:rPr>
          <w:sz w:val="24"/>
          <w:u w:val="single"/>
        </w:rPr>
        <w:tab/>
      </w:r>
      <w:r>
        <w:rPr>
          <w:spacing w:val="-6"/>
          <w:sz w:val="24"/>
        </w:rPr>
        <w:t>».</w:t>
      </w:r>
    </w:p>
    <w:p w:rsidR="009D3FFB" w:rsidRDefault="009D3FFB">
      <w:pPr>
        <w:pStyle w:val="a3"/>
        <w:spacing w:before="6"/>
        <w:ind w:left="0"/>
        <w:jc w:val="left"/>
        <w:rPr>
          <w:sz w:val="27"/>
        </w:rPr>
      </w:pPr>
    </w:p>
    <w:p w:rsidR="009D3FFB" w:rsidRDefault="009E1B4F">
      <w:pPr>
        <w:pStyle w:val="a4"/>
        <w:numPr>
          <w:ilvl w:val="0"/>
          <w:numId w:val="14"/>
        </w:numPr>
        <w:tabs>
          <w:tab w:val="left" w:pos="1143"/>
        </w:tabs>
        <w:ind w:left="1142" w:hanging="242"/>
        <w:rPr>
          <w:sz w:val="24"/>
        </w:rPr>
      </w:pPr>
      <w:r>
        <w:rPr>
          <w:sz w:val="24"/>
          <w:u w:val="single"/>
        </w:rPr>
        <w:t>Присвоить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ему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(ей)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квалификацию: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Бакалавр по направлению</w:t>
      </w:r>
      <w:r>
        <w:rPr>
          <w:spacing w:val="-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«Менеджмент»</w:t>
      </w:r>
    </w:p>
    <w:p w:rsidR="009D3FFB" w:rsidRDefault="009D3FFB">
      <w:pPr>
        <w:pStyle w:val="a3"/>
        <w:ind w:left="0"/>
        <w:jc w:val="left"/>
        <w:rPr>
          <w:sz w:val="23"/>
        </w:rPr>
      </w:pPr>
    </w:p>
    <w:p w:rsidR="009D3FFB" w:rsidRDefault="009E1B4F">
      <w:pPr>
        <w:pStyle w:val="a4"/>
        <w:numPr>
          <w:ilvl w:val="0"/>
          <w:numId w:val="14"/>
        </w:numPr>
        <w:tabs>
          <w:tab w:val="left" w:pos="1142"/>
          <w:tab w:val="left" w:pos="9208"/>
        </w:tabs>
        <w:spacing w:before="90"/>
        <w:ind w:left="1142" w:hanging="241"/>
        <w:rPr>
          <w:sz w:val="24"/>
        </w:rPr>
      </w:pPr>
      <w:r>
        <w:rPr>
          <w:sz w:val="24"/>
        </w:rPr>
        <w:t>Выдать диплом</w:t>
      </w:r>
      <w:r>
        <w:rPr>
          <w:spacing w:val="-6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ab/>
      </w:r>
    </w:p>
    <w:p w:rsidR="009D3FFB" w:rsidRDefault="009E1B4F">
      <w:pPr>
        <w:spacing w:before="86"/>
        <w:ind w:left="5407"/>
        <w:rPr>
          <w:sz w:val="19"/>
        </w:rPr>
      </w:pPr>
      <w:r>
        <w:rPr>
          <w:sz w:val="19"/>
        </w:rPr>
        <w:t>(с</w:t>
      </w:r>
      <w:r>
        <w:rPr>
          <w:spacing w:val="28"/>
          <w:sz w:val="19"/>
        </w:rPr>
        <w:t xml:space="preserve"> </w:t>
      </w:r>
      <w:r>
        <w:rPr>
          <w:sz w:val="19"/>
        </w:rPr>
        <w:t>отличием,</w:t>
      </w:r>
      <w:r>
        <w:rPr>
          <w:spacing w:val="21"/>
          <w:sz w:val="19"/>
        </w:rPr>
        <w:t xml:space="preserve"> </w:t>
      </w:r>
      <w:r>
        <w:rPr>
          <w:sz w:val="19"/>
        </w:rPr>
        <w:t>без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отличия)</w:t>
      </w:r>
    </w:p>
    <w:p w:rsidR="009D3FFB" w:rsidRDefault="009D3FFB">
      <w:pPr>
        <w:pStyle w:val="a3"/>
        <w:spacing w:before="9"/>
        <w:ind w:left="0"/>
        <w:jc w:val="left"/>
        <w:rPr>
          <w:sz w:val="27"/>
        </w:rPr>
      </w:pPr>
    </w:p>
    <w:p w:rsidR="009D3FFB" w:rsidRDefault="009E1B4F">
      <w:pPr>
        <w:spacing w:before="1" w:after="42"/>
        <w:ind w:left="901"/>
        <w:rPr>
          <w:b/>
          <w:sz w:val="24"/>
        </w:rPr>
      </w:pPr>
      <w:r>
        <w:rPr>
          <w:b/>
          <w:sz w:val="24"/>
        </w:rPr>
        <w:t>Мнение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экзаменационной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комиссии:</w:t>
      </w:r>
    </w:p>
    <w:tbl>
      <w:tblPr>
        <w:tblStyle w:val="TableNormal"/>
        <w:tblW w:w="0" w:type="auto"/>
        <w:tblInd w:w="804" w:type="dxa"/>
        <w:tblLayout w:type="fixed"/>
        <w:tblLook w:val="01E0" w:firstRow="1" w:lastRow="1" w:firstColumn="1" w:lastColumn="1" w:noHBand="0" w:noVBand="0"/>
      </w:tblPr>
      <w:tblGrid>
        <w:gridCol w:w="10078"/>
      </w:tblGrid>
      <w:tr w:rsidR="009D3FFB">
        <w:trPr>
          <w:trHeight w:val="638"/>
        </w:trPr>
        <w:tc>
          <w:tcPr>
            <w:tcW w:w="10078" w:type="dxa"/>
            <w:tcBorders>
              <w:bottom w:val="single" w:sz="6" w:space="0" w:color="000000"/>
            </w:tcBorders>
          </w:tcPr>
          <w:p w:rsidR="009D3FFB" w:rsidRDefault="009E1B4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(щейся)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  <w:p w:rsidR="009D3FFB" w:rsidRDefault="009E1B4F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□-высокое;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□-среднее;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□-удовлетворительное;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□-</w:t>
            </w:r>
            <w:r>
              <w:rPr>
                <w:spacing w:val="-2"/>
                <w:sz w:val="24"/>
              </w:rPr>
              <w:t>неудовлетворительное.</w:t>
            </w:r>
          </w:p>
        </w:tc>
      </w:tr>
      <w:tr w:rsidR="009D3FFB">
        <w:trPr>
          <w:trHeight w:val="686"/>
        </w:trPr>
        <w:tc>
          <w:tcPr>
            <w:tcW w:w="10078" w:type="dxa"/>
            <w:tcBorders>
              <w:top w:val="single" w:sz="6" w:space="0" w:color="000000"/>
              <w:bottom w:val="single" w:sz="6" w:space="0" w:color="000000"/>
            </w:tcBorders>
          </w:tcPr>
          <w:p w:rsidR="009D3FFB" w:rsidRDefault="009E1B4F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недостатках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(щейся)</w:t>
            </w:r>
          </w:p>
        </w:tc>
      </w:tr>
    </w:tbl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2"/>
        <w:ind w:left="0"/>
        <w:jc w:val="left"/>
        <w:rPr>
          <w:b/>
          <w:sz w:val="15"/>
        </w:rPr>
      </w:pPr>
      <w:r>
        <w:pict>
          <v:rect id="docshape46" o:spid="_x0000_s1048" style="position:absolute;margin-left:72.85pt;margin-top:9.95pt;width:503.9pt;height:.7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5"/>
        <w:ind w:left="0"/>
        <w:jc w:val="left"/>
        <w:rPr>
          <w:b/>
          <w:sz w:val="14"/>
        </w:rPr>
      </w:pPr>
      <w:r>
        <w:pict>
          <v:rect id="docshape47" o:spid="_x0000_s1047" style="position:absolute;margin-left:72.1pt;margin-top:9.5pt;width:504.65pt;height:.7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3047"/>
        <w:gridCol w:w="2997"/>
        <w:gridCol w:w="689"/>
      </w:tblGrid>
      <w:tr w:rsidR="009D3FFB">
        <w:trPr>
          <w:trHeight w:val="318"/>
        </w:trPr>
        <w:tc>
          <w:tcPr>
            <w:tcW w:w="3047" w:type="dxa"/>
          </w:tcPr>
          <w:p w:rsidR="009D3FFB" w:rsidRDefault="009E1B4F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  <w:tc>
          <w:tcPr>
            <w:tcW w:w="2997" w:type="dxa"/>
            <w:tcBorders>
              <w:bottom w:val="single" w:sz="6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689" w:type="dxa"/>
          </w:tcPr>
          <w:p w:rsidR="009D3FFB" w:rsidRDefault="009E1B4F">
            <w:pPr>
              <w:pStyle w:val="TableParagraph"/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</w:tr>
      <w:tr w:rsidR="009D3FFB">
        <w:trPr>
          <w:trHeight w:val="615"/>
        </w:trPr>
        <w:tc>
          <w:tcPr>
            <w:tcW w:w="3047" w:type="dxa"/>
          </w:tcPr>
          <w:p w:rsidR="009D3FFB" w:rsidRDefault="009D3FF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D3FFB" w:rsidRDefault="009E1B4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ГЭК:</w:t>
            </w:r>
          </w:p>
        </w:tc>
        <w:tc>
          <w:tcPr>
            <w:tcW w:w="2997" w:type="dxa"/>
            <w:tcBorders>
              <w:top w:val="single" w:sz="6" w:space="0" w:color="000000"/>
              <w:bottom w:val="single" w:sz="6" w:space="0" w:color="000000"/>
            </w:tcBorders>
          </w:tcPr>
          <w:p w:rsidR="009D3FFB" w:rsidRDefault="009D3FFB">
            <w:pPr>
              <w:pStyle w:val="TableParagraph"/>
            </w:pPr>
          </w:p>
        </w:tc>
        <w:tc>
          <w:tcPr>
            <w:tcW w:w="689" w:type="dxa"/>
          </w:tcPr>
          <w:p w:rsidR="009D3FFB" w:rsidRDefault="009D3FF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D3FFB" w:rsidRDefault="009E1B4F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</w:tr>
    </w:tbl>
    <w:p w:rsidR="009D3FFB" w:rsidRDefault="009D3FFB">
      <w:pPr>
        <w:jc w:val="right"/>
        <w:rPr>
          <w:sz w:val="24"/>
        </w:rPr>
        <w:sectPr w:rsidR="009D3FFB">
          <w:type w:val="continuous"/>
          <w:pgSz w:w="11910" w:h="16850"/>
          <w:pgMar w:top="1140" w:right="20" w:bottom="660" w:left="660" w:header="0" w:footer="469" w:gutter="0"/>
          <w:cols w:space="720"/>
        </w:sectPr>
      </w:pPr>
    </w:p>
    <w:p w:rsidR="009D3FFB" w:rsidRDefault="002E53C8">
      <w:pPr>
        <w:spacing w:before="82"/>
        <w:ind w:right="406"/>
        <w:jc w:val="right"/>
        <w:rPr>
          <w:sz w:val="25"/>
        </w:rPr>
      </w:pPr>
      <w:r>
        <w:pict>
          <v:rect id="docshape48" o:spid="_x0000_s1046" style="position:absolute;left:0;text-align:left;margin-left:239.55pt;margin-top:411.35pt;width:349.95pt;height:.75pt;z-index:15749120;mso-position-horizontal-relative:page;mso-position-vertical-relative:page" fillcolor="black" stroked="f">
            <w10:wrap anchorx="page" anchory="page"/>
          </v:rect>
        </w:pict>
      </w:r>
      <w:r w:rsidR="009E1B4F">
        <w:rPr>
          <w:sz w:val="25"/>
        </w:rPr>
        <w:t>Приложение</w:t>
      </w:r>
      <w:r w:rsidR="009E1B4F">
        <w:rPr>
          <w:spacing w:val="51"/>
          <w:sz w:val="25"/>
        </w:rPr>
        <w:t xml:space="preserve"> </w:t>
      </w:r>
      <w:r w:rsidR="009E1B4F">
        <w:rPr>
          <w:spacing w:val="-10"/>
          <w:sz w:val="25"/>
        </w:rPr>
        <w:t>3</w:t>
      </w:r>
    </w:p>
    <w:p w:rsidR="009D3FFB" w:rsidRDefault="009D3FFB">
      <w:pPr>
        <w:pStyle w:val="a3"/>
        <w:ind w:left="0"/>
        <w:jc w:val="left"/>
        <w:rPr>
          <w:sz w:val="26"/>
        </w:rPr>
      </w:pPr>
    </w:p>
    <w:p w:rsidR="009D3FFB" w:rsidRDefault="009E1B4F">
      <w:pPr>
        <w:spacing w:line="249" w:lineRule="auto"/>
        <w:ind w:left="1689" w:right="926"/>
        <w:jc w:val="center"/>
        <w:rPr>
          <w:b/>
          <w:sz w:val="25"/>
        </w:rPr>
      </w:pPr>
      <w:r>
        <w:rPr>
          <w:b/>
          <w:spacing w:val="13"/>
          <w:sz w:val="25"/>
        </w:rPr>
        <w:t>Об</w:t>
      </w:r>
      <w:r>
        <w:rPr>
          <w:b/>
          <w:spacing w:val="14"/>
          <w:sz w:val="25"/>
        </w:rPr>
        <w:t>раз</w:t>
      </w:r>
      <w:r>
        <w:rPr>
          <w:b/>
          <w:sz w:val="25"/>
        </w:rPr>
        <w:t>о</w:t>
      </w:r>
      <w:r>
        <w:rPr>
          <w:b/>
          <w:spacing w:val="18"/>
          <w:sz w:val="25"/>
        </w:rPr>
        <w:t>вате</w:t>
      </w:r>
      <w:r>
        <w:rPr>
          <w:b/>
          <w:sz w:val="25"/>
        </w:rPr>
        <w:t>л</w:t>
      </w:r>
      <w:r>
        <w:rPr>
          <w:b/>
          <w:spacing w:val="14"/>
          <w:sz w:val="25"/>
        </w:rPr>
        <w:t>ьн</w:t>
      </w:r>
      <w:r>
        <w:rPr>
          <w:b/>
          <w:spacing w:val="11"/>
          <w:sz w:val="25"/>
        </w:rPr>
        <w:t>ая</w:t>
      </w:r>
      <w:r>
        <w:rPr>
          <w:b/>
          <w:spacing w:val="80"/>
          <w:w w:val="150"/>
          <w:sz w:val="25"/>
        </w:rPr>
        <w:t xml:space="preserve"> </w:t>
      </w:r>
      <w:r>
        <w:rPr>
          <w:b/>
          <w:spacing w:val="18"/>
          <w:sz w:val="25"/>
        </w:rPr>
        <w:t>авто</w:t>
      </w:r>
      <w:r>
        <w:rPr>
          <w:b/>
          <w:sz w:val="25"/>
        </w:rPr>
        <w:t>номн</w:t>
      </w:r>
      <w:r>
        <w:rPr>
          <w:b/>
          <w:spacing w:val="11"/>
          <w:sz w:val="25"/>
        </w:rPr>
        <w:t>ая</w:t>
      </w:r>
      <w:r>
        <w:rPr>
          <w:b/>
          <w:spacing w:val="80"/>
          <w:sz w:val="25"/>
        </w:rPr>
        <w:t xml:space="preserve"> </w:t>
      </w:r>
      <w:r>
        <w:rPr>
          <w:b/>
          <w:sz w:val="25"/>
        </w:rPr>
        <w:t>некомме</w:t>
      </w:r>
      <w:r>
        <w:rPr>
          <w:b/>
          <w:spacing w:val="11"/>
          <w:sz w:val="25"/>
        </w:rPr>
        <w:t>рч</w:t>
      </w:r>
      <w:r>
        <w:rPr>
          <w:b/>
          <w:sz w:val="25"/>
        </w:rPr>
        <w:t>еск</w:t>
      </w:r>
      <w:r>
        <w:rPr>
          <w:b/>
          <w:spacing w:val="11"/>
          <w:sz w:val="25"/>
        </w:rPr>
        <w:t>ая</w:t>
      </w:r>
      <w:r>
        <w:rPr>
          <w:b/>
          <w:spacing w:val="62"/>
          <w:sz w:val="25"/>
        </w:rPr>
        <w:t xml:space="preserve"> </w:t>
      </w:r>
      <w:r>
        <w:rPr>
          <w:b/>
          <w:sz w:val="25"/>
        </w:rPr>
        <w:t>о</w:t>
      </w:r>
      <w:r>
        <w:rPr>
          <w:b/>
          <w:spacing w:val="11"/>
          <w:sz w:val="25"/>
        </w:rPr>
        <w:t>рг</w:t>
      </w:r>
      <w:r>
        <w:rPr>
          <w:b/>
          <w:spacing w:val="-27"/>
          <w:sz w:val="25"/>
        </w:rPr>
        <w:t>а</w:t>
      </w:r>
      <w:r>
        <w:rPr>
          <w:b/>
          <w:spacing w:val="11"/>
          <w:sz w:val="25"/>
        </w:rPr>
        <w:t>н</w:t>
      </w:r>
      <w:r>
        <w:rPr>
          <w:b/>
          <w:sz w:val="25"/>
        </w:rPr>
        <w:t>из</w:t>
      </w:r>
      <w:r>
        <w:rPr>
          <w:b/>
          <w:spacing w:val="11"/>
          <w:sz w:val="25"/>
        </w:rPr>
        <w:t>ац</w:t>
      </w:r>
      <w:r>
        <w:rPr>
          <w:b/>
          <w:sz w:val="25"/>
        </w:rPr>
        <w:t>ия высшего</w:t>
      </w:r>
      <w:r>
        <w:rPr>
          <w:b/>
          <w:spacing w:val="80"/>
          <w:sz w:val="25"/>
        </w:rPr>
        <w:t xml:space="preserve"> </w:t>
      </w:r>
      <w:r>
        <w:rPr>
          <w:b/>
          <w:sz w:val="25"/>
        </w:rPr>
        <w:t>образования</w:t>
      </w:r>
    </w:p>
    <w:p w:rsidR="009D3FFB" w:rsidRDefault="009D3FFB">
      <w:pPr>
        <w:pStyle w:val="a3"/>
        <w:spacing w:before="7"/>
        <w:ind w:left="0"/>
        <w:jc w:val="left"/>
        <w:rPr>
          <w:b/>
          <w:sz w:val="26"/>
        </w:rPr>
      </w:pPr>
    </w:p>
    <w:p w:rsidR="009D3FFB" w:rsidRDefault="009E1B4F">
      <w:pPr>
        <w:pStyle w:val="1"/>
      </w:pPr>
      <w:r>
        <w:t>«</w:t>
      </w:r>
      <w:r>
        <w:rPr>
          <w:spacing w:val="-24"/>
        </w:rPr>
        <w:t xml:space="preserve"> </w:t>
      </w:r>
      <w:r>
        <w:rPr>
          <w:spacing w:val="16"/>
        </w:rPr>
        <w:t>МО</w:t>
      </w:r>
      <w:r>
        <w:t>СКОВСКИЙ</w:t>
      </w:r>
      <w:r>
        <w:rPr>
          <w:spacing w:val="66"/>
          <w:w w:val="150"/>
        </w:rPr>
        <w:t xml:space="preserve"> </w:t>
      </w:r>
      <w:r>
        <w:t>ТЕХНОЛОГИЧЕСКИЙ</w:t>
      </w:r>
      <w:r>
        <w:rPr>
          <w:spacing w:val="51"/>
          <w:w w:val="150"/>
        </w:rPr>
        <w:t xml:space="preserve"> </w:t>
      </w:r>
      <w:r>
        <w:t>ИНС</w:t>
      </w:r>
      <w:r>
        <w:rPr>
          <w:spacing w:val="14"/>
        </w:rPr>
        <w:t>ТИ</w:t>
      </w:r>
      <w:r>
        <w:rPr>
          <w:spacing w:val="21"/>
        </w:rPr>
        <w:t>ТУТ»</w:t>
      </w:r>
    </w:p>
    <w:p w:rsidR="009D3FFB" w:rsidRDefault="002E53C8">
      <w:pPr>
        <w:pStyle w:val="a3"/>
        <w:spacing w:before="1"/>
        <w:ind w:left="0"/>
        <w:jc w:val="left"/>
        <w:rPr>
          <w:b/>
          <w:sz w:val="9"/>
        </w:rPr>
      </w:pPr>
      <w:r>
        <w:pict>
          <v:shape id="docshape49" o:spid="_x0000_s1045" style="position:absolute;margin-left:72.85pt;margin-top:6.45pt;width:471.6pt;height:2.25pt;z-index:-15710720;mso-wrap-distance-left:0;mso-wrap-distance-right:0;mso-position-horizontal-relative:page" coordorigin="1457,129" coordsize="9432,45" o:spt="100" adj="0,,0" path="m10889,159r-4671,l6173,159r-4716,l1457,174r4716,l6218,174r4671,l10889,159xm10889,129r-4671,l6173,129r-4716,l1457,144r4716,l6218,144r4671,l10889,12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9D3FFB">
      <w:pPr>
        <w:pStyle w:val="a3"/>
        <w:spacing w:before="4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879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9D3FFB">
        <w:trPr>
          <w:trHeight w:val="305"/>
        </w:trPr>
        <w:tc>
          <w:tcPr>
            <w:tcW w:w="10258" w:type="dxa"/>
          </w:tcPr>
          <w:p w:rsidR="009D3FFB" w:rsidRDefault="009E1B4F">
            <w:pPr>
              <w:pStyle w:val="TableParagraph"/>
              <w:spacing w:line="266" w:lineRule="exact"/>
              <w:ind w:left="5036" w:right="43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ОТЗЫВ</w:t>
            </w:r>
          </w:p>
        </w:tc>
      </w:tr>
      <w:tr w:rsidR="009D3FFB">
        <w:trPr>
          <w:trHeight w:val="457"/>
        </w:trPr>
        <w:tc>
          <w:tcPr>
            <w:tcW w:w="10258" w:type="dxa"/>
          </w:tcPr>
          <w:p w:rsidR="009D3FFB" w:rsidRDefault="009E1B4F">
            <w:pPr>
              <w:pStyle w:val="TableParagraph"/>
              <w:spacing w:before="29"/>
              <w:ind w:left="2358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ВЫПУСКНУЮ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КВАЛИФИКАЦИОННУЮ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РАБОТУ</w:t>
            </w:r>
          </w:p>
        </w:tc>
      </w:tr>
      <w:tr w:rsidR="009D3FFB">
        <w:trPr>
          <w:trHeight w:val="448"/>
        </w:trPr>
        <w:tc>
          <w:tcPr>
            <w:tcW w:w="10258" w:type="dxa"/>
          </w:tcPr>
          <w:p w:rsidR="009D3FFB" w:rsidRDefault="009E1B4F">
            <w:pPr>
              <w:pStyle w:val="TableParagraph"/>
              <w:spacing w:before="142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Обучающийся</w:t>
            </w:r>
          </w:p>
        </w:tc>
      </w:tr>
      <w:tr w:rsidR="009D3FFB">
        <w:trPr>
          <w:trHeight w:val="381"/>
        </w:trPr>
        <w:tc>
          <w:tcPr>
            <w:tcW w:w="10258" w:type="dxa"/>
          </w:tcPr>
          <w:p w:rsidR="009D3FFB" w:rsidRDefault="002E53C8">
            <w:pPr>
              <w:pStyle w:val="TableParagraph"/>
              <w:spacing w:line="20" w:lineRule="exact"/>
              <w:ind w:left="2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0" o:spid="_x0000_s1043" style="width:401.8pt;height:.75pt;mso-position-horizontal-relative:char;mso-position-vertical-relative:line" coordsize="8036,15">
                  <v:rect id="docshape51" o:spid="_x0000_s1044" style="position:absolute;width:8036;height:15" fillcolor="black" stroked="f"/>
                  <w10:wrap type="none"/>
                  <w10:anchorlock/>
                </v:group>
              </w:pict>
            </w:r>
          </w:p>
          <w:p w:rsidR="009D3FFB" w:rsidRDefault="009E1B4F">
            <w:pPr>
              <w:pStyle w:val="TableParagraph"/>
              <w:tabs>
                <w:tab w:val="left" w:pos="2102"/>
                <w:tab w:val="left" w:pos="10312"/>
              </w:tabs>
              <w:spacing w:before="34"/>
              <w:ind w:left="105" w:right="-5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9D3FFB">
        <w:trPr>
          <w:trHeight w:val="324"/>
        </w:trPr>
        <w:tc>
          <w:tcPr>
            <w:tcW w:w="10258" w:type="dxa"/>
          </w:tcPr>
          <w:p w:rsidR="009D3FFB" w:rsidRDefault="009E1B4F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Направленность</w:t>
            </w:r>
          </w:p>
        </w:tc>
      </w:tr>
      <w:tr w:rsidR="009D3FFB">
        <w:trPr>
          <w:trHeight w:val="337"/>
        </w:trPr>
        <w:tc>
          <w:tcPr>
            <w:tcW w:w="10258" w:type="dxa"/>
            <w:tcBorders>
              <w:bottom w:val="single" w:sz="6" w:space="0" w:color="000000"/>
            </w:tcBorders>
          </w:tcPr>
          <w:p w:rsidR="009D3FFB" w:rsidRDefault="002E53C8">
            <w:pPr>
              <w:pStyle w:val="TableParagraph"/>
              <w:spacing w:line="20" w:lineRule="exact"/>
              <w:ind w:left="2102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2" o:spid="_x0000_s1041" style="width:407.8pt;height:.75pt;mso-position-horizontal-relative:char;mso-position-vertical-relative:line" coordsize="8156,15">
                  <v:rect id="docshape53" o:spid="_x0000_s1042" style="position:absolute;width:8156;height:15" fillcolor="black" stroked="f"/>
                  <w10:wrap type="none"/>
                  <w10:anchorlock/>
                </v:group>
              </w:pict>
            </w:r>
          </w:p>
          <w:p w:rsidR="009D3FFB" w:rsidRDefault="009E1B4F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ВКР</w:t>
            </w:r>
          </w:p>
        </w:tc>
      </w:tr>
      <w:tr w:rsidR="009D3FFB">
        <w:trPr>
          <w:trHeight w:val="330"/>
        </w:trPr>
        <w:tc>
          <w:tcPr>
            <w:tcW w:w="10258" w:type="dxa"/>
            <w:tcBorders>
              <w:top w:val="single" w:sz="6" w:space="0" w:color="000000"/>
              <w:bottom w:val="single" w:sz="6" w:space="0" w:color="000000"/>
            </w:tcBorders>
          </w:tcPr>
          <w:p w:rsidR="009D3FFB" w:rsidRDefault="009D3FFB">
            <w:pPr>
              <w:pStyle w:val="TableParagraph"/>
              <w:rPr>
                <w:sz w:val="20"/>
              </w:rPr>
            </w:pPr>
          </w:p>
        </w:tc>
      </w:tr>
      <w:tr w:rsidR="009D3FFB">
        <w:trPr>
          <w:trHeight w:val="352"/>
        </w:trPr>
        <w:tc>
          <w:tcPr>
            <w:tcW w:w="10258" w:type="dxa"/>
            <w:tcBorders>
              <w:top w:val="single" w:sz="6" w:space="0" w:color="000000"/>
            </w:tcBorders>
          </w:tcPr>
          <w:p w:rsidR="009D3FFB" w:rsidRDefault="009E1B4F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</w:t>
            </w:r>
          </w:p>
        </w:tc>
      </w:tr>
      <w:tr w:rsidR="009D3FFB">
        <w:trPr>
          <w:trHeight w:val="345"/>
        </w:trPr>
        <w:tc>
          <w:tcPr>
            <w:tcW w:w="10258" w:type="dxa"/>
          </w:tcPr>
          <w:p w:rsidR="009D3FFB" w:rsidRDefault="002E53C8">
            <w:pPr>
              <w:pStyle w:val="TableParagraph"/>
              <w:spacing w:line="20" w:lineRule="exact"/>
              <w:ind w:left="3274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4" o:spid="_x0000_s1039" style="width:349.2pt;height:.75pt;mso-position-horizontal-relative:char;mso-position-vertical-relative:line" coordsize="6984,15">
                  <v:rect id="docshape55" o:spid="_x0000_s1040" style="position:absolute;width:6984;height:15" fillcolor="black" stroked="f"/>
                  <w10:wrap type="none"/>
                  <w10:anchorlock/>
                </v:group>
              </w:pict>
            </w:r>
          </w:p>
          <w:p w:rsidR="009D3FFB" w:rsidRDefault="009E1B4F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звание</w:t>
            </w:r>
          </w:p>
        </w:tc>
      </w:tr>
      <w:tr w:rsidR="009D3FFB">
        <w:trPr>
          <w:trHeight w:val="345"/>
        </w:trPr>
        <w:tc>
          <w:tcPr>
            <w:tcW w:w="10258" w:type="dxa"/>
          </w:tcPr>
          <w:p w:rsidR="009D3FFB" w:rsidRDefault="002E53C8">
            <w:pPr>
              <w:pStyle w:val="TableParagraph"/>
              <w:spacing w:line="20" w:lineRule="exact"/>
              <w:ind w:left="3274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6" o:spid="_x0000_s1037" style="width:349.2pt;height:.75pt;mso-position-horizontal-relative:char;mso-position-vertical-relative:line" coordsize="6984,15">
                  <v:rect id="docshape57" o:spid="_x0000_s1038" style="position:absolute;width:6984;height:15" fillcolor="black" stroked="f"/>
                  <w10:wrap type="none"/>
                  <w10:anchorlock/>
                </v:group>
              </w:pict>
            </w:r>
          </w:p>
          <w:p w:rsidR="009D3FFB" w:rsidRDefault="009E1B4F">
            <w:pPr>
              <w:pStyle w:val="TableParagraph"/>
              <w:spacing w:before="34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</w:tbl>
    <w:p w:rsidR="009D3FFB" w:rsidRDefault="009D3FFB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84"/>
        <w:gridCol w:w="7375"/>
      </w:tblGrid>
      <w:tr w:rsidR="009D3FFB">
        <w:trPr>
          <w:trHeight w:val="225"/>
        </w:trPr>
        <w:tc>
          <w:tcPr>
            <w:tcW w:w="556" w:type="dxa"/>
          </w:tcPr>
          <w:p w:rsidR="009D3FFB" w:rsidRDefault="009E1B4F">
            <w:pPr>
              <w:pStyle w:val="TableParagraph"/>
              <w:spacing w:before="3" w:line="202" w:lineRule="exact"/>
              <w:ind w:left="187"/>
              <w:rPr>
                <w:sz w:val="19"/>
              </w:rPr>
            </w:pPr>
            <w:r>
              <w:rPr>
                <w:w w:val="102"/>
                <w:sz w:val="19"/>
              </w:rPr>
              <w:t>№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before="3" w:line="202" w:lineRule="exact"/>
              <w:ind w:left="74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Критерий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before="3" w:line="202" w:lineRule="exact"/>
              <w:ind w:left="3087" w:right="305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Комментарий</w:t>
            </w:r>
          </w:p>
        </w:tc>
      </w:tr>
      <w:tr w:rsidR="009D3FFB">
        <w:trPr>
          <w:trHeight w:val="1681"/>
        </w:trPr>
        <w:tc>
          <w:tcPr>
            <w:tcW w:w="556" w:type="dxa"/>
          </w:tcPr>
          <w:p w:rsidR="009D3FFB" w:rsidRDefault="009E1B4F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before="2"/>
              <w:ind w:left="126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Цель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line="206" w:lineRule="exact"/>
              <w:ind w:left="110"/>
              <w:rPr>
                <w:sz w:val="19"/>
              </w:rPr>
            </w:pPr>
            <w:r>
              <w:rPr>
                <w:b/>
                <w:i/>
                <w:sz w:val="19"/>
              </w:rPr>
              <w:t>Соответствие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теме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ВКР</w:t>
            </w:r>
            <w:r>
              <w:rPr>
                <w:b/>
                <w:i/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(нужное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подчеркнуть):</w:t>
            </w:r>
          </w:p>
          <w:p w:rsidR="009D3FFB" w:rsidRDefault="009E1B4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7"/>
              <w:ind w:hanging="362"/>
              <w:rPr>
                <w:sz w:val="19"/>
              </w:rPr>
            </w:pPr>
            <w:r>
              <w:rPr>
                <w:sz w:val="19"/>
              </w:rPr>
              <w:t>частично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23" w:line="228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spacing w:line="214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Четкость</w:t>
            </w:r>
            <w:r>
              <w:rPr>
                <w:b/>
                <w:i/>
                <w:spacing w:val="32"/>
                <w:sz w:val="19"/>
              </w:rPr>
              <w:t xml:space="preserve"> </w:t>
            </w:r>
            <w:r>
              <w:rPr>
                <w:b/>
                <w:i/>
                <w:spacing w:val="-2"/>
                <w:sz w:val="19"/>
              </w:rPr>
              <w:t>формулировки:</w:t>
            </w:r>
          </w:p>
          <w:p w:rsidR="009D3FFB" w:rsidRDefault="009E1B4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четкая</w:t>
            </w:r>
          </w:p>
          <w:p w:rsidR="009D3FFB" w:rsidRDefault="009E1B4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8" w:line="231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четкая</w:t>
            </w:r>
          </w:p>
        </w:tc>
      </w:tr>
      <w:tr w:rsidR="009D3FFB">
        <w:trPr>
          <w:trHeight w:val="1666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2.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06" w:lineRule="exact"/>
              <w:ind w:left="1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Задачи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line="191" w:lineRule="exact"/>
              <w:ind w:left="110"/>
              <w:rPr>
                <w:sz w:val="19"/>
              </w:rPr>
            </w:pPr>
            <w:r>
              <w:rPr>
                <w:b/>
                <w:i/>
                <w:sz w:val="19"/>
              </w:rPr>
              <w:t>Соответствие</w:t>
            </w:r>
            <w:r>
              <w:rPr>
                <w:b/>
                <w:i/>
                <w:spacing w:val="3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«Плану»</w:t>
            </w:r>
            <w:r>
              <w:rPr>
                <w:b/>
                <w:i/>
                <w:spacing w:val="2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ВКР</w:t>
            </w:r>
            <w:r>
              <w:rPr>
                <w:b/>
                <w:i/>
                <w:spacing w:val="65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(нужное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подчеркнуть):</w:t>
            </w:r>
          </w:p>
          <w:p w:rsidR="009D3FFB" w:rsidRDefault="009E1B4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38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7"/>
              <w:ind w:hanging="362"/>
              <w:rPr>
                <w:sz w:val="19"/>
              </w:rPr>
            </w:pPr>
            <w:r>
              <w:rPr>
                <w:sz w:val="19"/>
              </w:rPr>
              <w:t>частично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8" w:line="228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spacing w:line="214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Четкость</w:t>
            </w:r>
            <w:r>
              <w:rPr>
                <w:b/>
                <w:i/>
                <w:spacing w:val="32"/>
                <w:sz w:val="19"/>
              </w:rPr>
              <w:t xml:space="preserve"> </w:t>
            </w:r>
            <w:r>
              <w:rPr>
                <w:b/>
                <w:i/>
                <w:spacing w:val="-2"/>
                <w:sz w:val="19"/>
              </w:rPr>
              <w:t>формулировок:</w:t>
            </w:r>
          </w:p>
          <w:p w:rsidR="009D3FFB" w:rsidRDefault="009E1B4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38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четкая</w:t>
            </w:r>
          </w:p>
          <w:p w:rsidR="009D3FFB" w:rsidRDefault="009E1B4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8" w:line="216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четкая</w:t>
            </w:r>
          </w:p>
        </w:tc>
      </w:tr>
      <w:tr w:rsidR="009D3FFB">
        <w:trPr>
          <w:trHeight w:val="1666"/>
        </w:trPr>
        <w:tc>
          <w:tcPr>
            <w:tcW w:w="556" w:type="dxa"/>
          </w:tcPr>
          <w:p w:rsidR="009D3FFB" w:rsidRDefault="009E1B4F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3.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before="2" w:line="247" w:lineRule="auto"/>
              <w:ind w:left="126" w:right="30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Предмет исследования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line="206" w:lineRule="exact"/>
              <w:ind w:left="110"/>
              <w:rPr>
                <w:sz w:val="19"/>
              </w:rPr>
            </w:pPr>
            <w:r>
              <w:rPr>
                <w:b/>
                <w:i/>
                <w:sz w:val="19"/>
              </w:rPr>
              <w:t>Наличие</w:t>
            </w:r>
            <w:r>
              <w:rPr>
                <w:b/>
                <w:i/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(нужное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подчеркнуть):</w:t>
            </w:r>
          </w:p>
          <w:p w:rsidR="009D3FFB" w:rsidRDefault="009E1B4F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наличие</w:t>
            </w:r>
          </w:p>
          <w:p w:rsidR="009D3FFB" w:rsidRDefault="009E1B4F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22" w:line="229" w:lineRule="exact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отсутствие</w:t>
            </w:r>
          </w:p>
          <w:p w:rsidR="009D3FFB" w:rsidRDefault="009E1B4F">
            <w:pPr>
              <w:pStyle w:val="TableParagraph"/>
              <w:spacing w:line="247" w:lineRule="auto"/>
              <w:ind w:left="110" w:right="414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Соответствие заявленного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дипломником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фактическому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предмету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pacing w:val="-2"/>
                <w:sz w:val="19"/>
              </w:rPr>
              <w:t>исследования:</w:t>
            </w:r>
          </w:p>
          <w:p w:rsidR="009D3FFB" w:rsidRDefault="009E1B4F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27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8" w:line="216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соответствует</w:t>
            </w:r>
          </w:p>
        </w:tc>
      </w:tr>
      <w:tr w:rsidR="009D3FFB">
        <w:trPr>
          <w:trHeight w:val="1681"/>
        </w:trPr>
        <w:tc>
          <w:tcPr>
            <w:tcW w:w="556" w:type="dxa"/>
          </w:tcPr>
          <w:p w:rsidR="009D3FFB" w:rsidRDefault="009E1B4F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4.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before="2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Методы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исследования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line="206" w:lineRule="exact"/>
              <w:ind w:left="110"/>
              <w:rPr>
                <w:sz w:val="19"/>
              </w:rPr>
            </w:pPr>
            <w:r>
              <w:rPr>
                <w:b/>
                <w:i/>
                <w:sz w:val="19"/>
              </w:rPr>
              <w:t>Наличие</w:t>
            </w:r>
            <w:r>
              <w:rPr>
                <w:b/>
                <w:i/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(нужное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подчеркнуть):</w:t>
            </w:r>
          </w:p>
          <w:p w:rsidR="009D3FFB" w:rsidRDefault="009E1B4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наличие</w:t>
            </w:r>
          </w:p>
          <w:p w:rsidR="009D3FFB" w:rsidRDefault="009E1B4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7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отсутствие</w:t>
            </w:r>
          </w:p>
          <w:p w:rsidR="009D3FFB" w:rsidRDefault="009E1B4F">
            <w:pPr>
              <w:pStyle w:val="TableParagraph"/>
              <w:spacing w:before="7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Соответствие</w:t>
            </w:r>
            <w:r>
              <w:rPr>
                <w:b/>
                <w:i/>
                <w:spacing w:val="5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заявленных</w:t>
            </w:r>
            <w:r>
              <w:rPr>
                <w:b/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дипломником</w:t>
            </w:r>
            <w:r>
              <w:rPr>
                <w:i/>
                <w:spacing w:val="25"/>
                <w:sz w:val="19"/>
              </w:rPr>
              <w:t xml:space="preserve"> </w:t>
            </w:r>
            <w:r>
              <w:rPr>
                <w:i/>
                <w:sz w:val="19"/>
              </w:rPr>
              <w:t>методов</w:t>
            </w:r>
            <w:r>
              <w:rPr>
                <w:i/>
                <w:spacing w:val="6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фактически</w:t>
            </w:r>
            <w:r>
              <w:rPr>
                <w:b/>
                <w:i/>
                <w:spacing w:val="45"/>
                <w:sz w:val="19"/>
              </w:rPr>
              <w:t xml:space="preserve"> </w:t>
            </w:r>
            <w:r>
              <w:rPr>
                <w:b/>
                <w:i/>
                <w:spacing w:val="-2"/>
                <w:sz w:val="19"/>
              </w:rPr>
              <w:t>примененным:</w:t>
            </w:r>
          </w:p>
          <w:p w:rsidR="009D3FFB" w:rsidRDefault="009E1B4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7"/>
              <w:ind w:hanging="362"/>
              <w:rPr>
                <w:sz w:val="19"/>
              </w:rPr>
            </w:pPr>
            <w:r>
              <w:rPr>
                <w:sz w:val="19"/>
              </w:rPr>
              <w:t>частично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соответствует</w:t>
            </w:r>
          </w:p>
          <w:p w:rsidR="009D3FFB" w:rsidRDefault="009E1B4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23" w:line="216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соответствует</w:t>
            </w:r>
          </w:p>
        </w:tc>
      </w:tr>
      <w:tr w:rsidR="009D3FFB">
        <w:trPr>
          <w:trHeight w:val="450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5.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06" w:lineRule="exact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Логика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изложения</w:t>
            </w:r>
          </w:p>
          <w:p w:rsidR="009D3FFB" w:rsidRDefault="009E1B4F">
            <w:pPr>
              <w:pStyle w:val="TableParagraph"/>
              <w:spacing w:before="22" w:line="202" w:lineRule="exact"/>
              <w:ind w:left="1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теоретического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line="191" w:lineRule="exact"/>
              <w:ind w:left="110"/>
              <w:rPr>
                <w:sz w:val="19"/>
              </w:rPr>
            </w:pPr>
            <w:r>
              <w:rPr>
                <w:b/>
                <w:i/>
                <w:sz w:val="19"/>
              </w:rPr>
              <w:t>Особенность</w:t>
            </w:r>
            <w:r>
              <w:rPr>
                <w:b/>
                <w:i/>
                <w:spacing w:val="6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логического</w:t>
            </w:r>
            <w:r>
              <w:rPr>
                <w:b/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мышления.</w:t>
            </w:r>
            <w:r>
              <w:rPr>
                <w:i/>
                <w:spacing w:val="39"/>
                <w:sz w:val="19"/>
              </w:rPr>
              <w:t xml:space="preserve">  </w:t>
            </w:r>
            <w:r>
              <w:rPr>
                <w:i/>
                <w:sz w:val="19"/>
              </w:rPr>
              <w:t>Использование</w:t>
            </w:r>
            <w:r>
              <w:rPr>
                <w:i/>
                <w:spacing w:val="24"/>
                <w:sz w:val="19"/>
              </w:rPr>
              <w:t xml:space="preserve"> </w:t>
            </w:r>
            <w:r>
              <w:rPr>
                <w:i/>
                <w:sz w:val="19"/>
              </w:rPr>
              <w:t>форм</w:t>
            </w:r>
            <w:r>
              <w:rPr>
                <w:i/>
                <w:spacing w:val="14"/>
                <w:sz w:val="19"/>
              </w:rPr>
              <w:t xml:space="preserve"> </w:t>
            </w:r>
            <w:r>
              <w:rPr>
                <w:i/>
                <w:sz w:val="19"/>
              </w:rPr>
              <w:t>мышления</w:t>
            </w:r>
            <w:r>
              <w:rPr>
                <w:i/>
                <w:spacing w:val="5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(нужное</w:t>
            </w:r>
          </w:p>
          <w:p w:rsidR="009D3FFB" w:rsidRDefault="009E1B4F">
            <w:pPr>
              <w:pStyle w:val="TableParagraph"/>
              <w:spacing w:before="37" w:line="202" w:lineRule="exact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подчеркнуть):</w:t>
            </w:r>
          </w:p>
        </w:tc>
      </w:tr>
    </w:tbl>
    <w:p w:rsidR="009D3FFB" w:rsidRDefault="009D3FFB">
      <w:pPr>
        <w:spacing w:line="202" w:lineRule="exact"/>
        <w:rPr>
          <w:sz w:val="19"/>
        </w:rPr>
        <w:sectPr w:rsidR="009D3FFB">
          <w:pgSz w:w="11910" w:h="16850"/>
          <w:pgMar w:top="1060" w:right="20" w:bottom="660" w:left="660" w:header="0" w:footer="469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84"/>
        <w:gridCol w:w="7375"/>
      </w:tblGrid>
      <w:tr w:rsidR="009D3FFB">
        <w:trPr>
          <w:trHeight w:val="1907"/>
        </w:trPr>
        <w:tc>
          <w:tcPr>
            <w:tcW w:w="556" w:type="dxa"/>
          </w:tcPr>
          <w:p w:rsidR="009D3FFB" w:rsidRDefault="009D3FFB"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02" w:lineRule="exact"/>
              <w:ind w:left="1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материала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18" w:lineRule="exact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понятие</w:t>
            </w:r>
          </w:p>
          <w:p w:rsidR="009D3FFB" w:rsidRDefault="009E1B4F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суждение</w:t>
            </w:r>
          </w:p>
          <w:p w:rsidR="009D3FFB" w:rsidRDefault="009E1B4F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7" w:line="228" w:lineRule="exact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умозаключение</w:t>
            </w:r>
          </w:p>
          <w:p w:rsidR="009D3FFB" w:rsidRDefault="009E1B4F">
            <w:pPr>
              <w:pStyle w:val="TableParagraph"/>
              <w:spacing w:line="264" w:lineRule="auto"/>
              <w:ind w:left="110" w:right="414"/>
              <w:rPr>
                <w:sz w:val="19"/>
              </w:rPr>
            </w:pPr>
            <w:r>
              <w:rPr>
                <w:b/>
                <w:i/>
                <w:sz w:val="19"/>
              </w:rPr>
              <w:t>Использование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операций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логического мышления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i/>
                <w:sz w:val="19"/>
              </w:rPr>
              <w:t>объяснение,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классификация, типологизация,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абстрагирование,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идеализация,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сравнение,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экстраполяция,</w:t>
            </w:r>
            <w:r>
              <w:rPr>
                <w:i/>
                <w:spacing w:val="80"/>
                <w:w w:val="150"/>
                <w:sz w:val="19"/>
              </w:rPr>
              <w:t xml:space="preserve"> </w:t>
            </w:r>
            <w:r>
              <w:rPr>
                <w:i/>
                <w:sz w:val="19"/>
              </w:rPr>
              <w:t>редукция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и д.р.)</w:t>
            </w:r>
            <w:r>
              <w:rPr>
                <w:sz w:val="19"/>
              </w:rPr>
              <w:t>:</w:t>
            </w:r>
          </w:p>
          <w:p w:rsidR="009D3FFB" w:rsidRDefault="009E1B4F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19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«богатое»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мышление</w:t>
            </w:r>
          </w:p>
          <w:p w:rsidR="009D3FFB" w:rsidRDefault="009E1B4F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3"/>
              <w:ind w:hanging="362"/>
              <w:rPr>
                <w:sz w:val="19"/>
              </w:rPr>
            </w:pPr>
            <w:r>
              <w:rPr>
                <w:sz w:val="19"/>
              </w:rPr>
              <w:t>«бедное»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мышление</w:t>
            </w:r>
          </w:p>
        </w:tc>
      </w:tr>
      <w:tr w:rsidR="009D3FFB">
        <w:trPr>
          <w:trHeight w:val="1186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02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6.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02" w:lineRule="exact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Дефиниции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(понятия)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line="202" w:lineRule="exact"/>
              <w:ind w:left="110"/>
              <w:rPr>
                <w:i/>
                <w:sz w:val="19"/>
              </w:rPr>
            </w:pPr>
            <w:r>
              <w:rPr>
                <w:i/>
                <w:sz w:val="19"/>
              </w:rPr>
              <w:t>Раскрытие</w:t>
            </w:r>
            <w:r>
              <w:rPr>
                <w:i/>
                <w:spacing w:val="45"/>
                <w:sz w:val="19"/>
              </w:rPr>
              <w:t xml:space="preserve"> </w:t>
            </w:r>
            <w:r>
              <w:rPr>
                <w:i/>
                <w:sz w:val="19"/>
              </w:rPr>
              <w:t>ключевых</w:t>
            </w:r>
            <w:r>
              <w:rPr>
                <w:i/>
                <w:spacing w:val="76"/>
                <w:sz w:val="19"/>
              </w:rPr>
              <w:t xml:space="preserve"> </w:t>
            </w:r>
            <w:r>
              <w:rPr>
                <w:i/>
                <w:sz w:val="19"/>
              </w:rPr>
              <w:t>понятий,</w:t>
            </w:r>
            <w:r>
              <w:rPr>
                <w:i/>
                <w:spacing w:val="61"/>
                <w:sz w:val="19"/>
              </w:rPr>
              <w:t xml:space="preserve"> </w:t>
            </w:r>
            <w:r>
              <w:rPr>
                <w:i/>
                <w:sz w:val="19"/>
              </w:rPr>
              <w:t>описывающих</w:t>
            </w:r>
            <w:r>
              <w:rPr>
                <w:i/>
                <w:spacing w:val="16"/>
                <w:sz w:val="19"/>
              </w:rPr>
              <w:t xml:space="preserve"> </w:t>
            </w:r>
            <w:r>
              <w:rPr>
                <w:i/>
                <w:sz w:val="19"/>
              </w:rPr>
              <w:t>предмет</w:t>
            </w:r>
            <w:r>
              <w:rPr>
                <w:i/>
                <w:spacing w:val="28"/>
                <w:sz w:val="19"/>
              </w:rPr>
              <w:t xml:space="preserve"> </w:t>
            </w:r>
            <w:r>
              <w:rPr>
                <w:i/>
                <w:sz w:val="19"/>
              </w:rPr>
              <w:t>исследования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pacing w:val="-10"/>
                <w:sz w:val="19"/>
              </w:rPr>
              <w:t>в</w:t>
            </w:r>
          </w:p>
          <w:p w:rsidR="009D3FFB" w:rsidRDefault="009E1B4F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b/>
                <w:i/>
                <w:sz w:val="19"/>
              </w:rPr>
              <w:t>современной</w:t>
            </w:r>
            <w:r>
              <w:rPr>
                <w:b/>
                <w:i/>
                <w:spacing w:val="27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трактовке</w:t>
            </w:r>
            <w:r>
              <w:rPr>
                <w:b/>
                <w:i/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(нужное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подчеркнуть):</w:t>
            </w:r>
          </w:p>
          <w:p w:rsidR="009D3FFB" w:rsidRDefault="009E1B4F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z w:val="19"/>
              </w:rPr>
              <w:t>ключевые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раскрыты</w:t>
            </w:r>
          </w:p>
          <w:p w:rsidR="009D3FFB" w:rsidRDefault="009E1B4F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8"/>
              <w:ind w:hanging="362"/>
              <w:rPr>
                <w:sz w:val="19"/>
              </w:rPr>
            </w:pPr>
            <w:r>
              <w:rPr>
                <w:sz w:val="19"/>
              </w:rPr>
              <w:t>раскрыты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устаревшей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трактовке</w:t>
            </w:r>
          </w:p>
          <w:p w:rsidR="009D3FFB" w:rsidRDefault="009E1B4F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8"/>
              <w:ind w:hanging="362"/>
              <w:rPr>
                <w:sz w:val="19"/>
              </w:rPr>
            </w:pPr>
            <w:r>
              <w:rPr>
                <w:sz w:val="19"/>
              </w:rPr>
              <w:t>раскрыты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современной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трактовке</w:t>
            </w:r>
          </w:p>
        </w:tc>
      </w:tr>
      <w:tr w:rsidR="009D3FFB">
        <w:trPr>
          <w:trHeight w:val="4068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02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7.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02" w:lineRule="exact"/>
              <w:ind w:left="1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Результативность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line="187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Наличие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теоретических</w:t>
            </w:r>
            <w:r>
              <w:rPr>
                <w:b/>
                <w:i/>
                <w:spacing w:val="2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результатов</w:t>
            </w:r>
            <w:r>
              <w:rPr>
                <w:b/>
                <w:i/>
                <w:spacing w:val="3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-</w:t>
            </w:r>
            <w:r>
              <w:rPr>
                <w:b/>
                <w:i/>
                <w:spacing w:val="33"/>
                <w:sz w:val="19"/>
              </w:rPr>
              <w:t xml:space="preserve">  </w:t>
            </w:r>
            <w:r>
              <w:rPr>
                <w:b/>
                <w:i/>
                <w:sz w:val="19"/>
              </w:rPr>
              <w:t>степень</w:t>
            </w:r>
            <w:r>
              <w:rPr>
                <w:b/>
                <w:i/>
                <w:spacing w:val="37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решения</w:t>
            </w:r>
            <w:r>
              <w:rPr>
                <w:b/>
                <w:i/>
                <w:spacing w:val="4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поставленных</w:t>
            </w:r>
            <w:r>
              <w:rPr>
                <w:b/>
                <w:i/>
                <w:spacing w:val="25"/>
                <w:sz w:val="19"/>
              </w:rPr>
              <w:t xml:space="preserve"> </w:t>
            </w:r>
            <w:r>
              <w:rPr>
                <w:b/>
                <w:i/>
                <w:spacing w:val="-2"/>
                <w:sz w:val="19"/>
              </w:rPr>
              <w:t>задач</w:t>
            </w:r>
          </w:p>
          <w:p w:rsidR="009D3FFB" w:rsidRDefault="009E1B4F">
            <w:pPr>
              <w:pStyle w:val="TableParagraph"/>
              <w:spacing w:before="36"/>
              <w:ind w:left="110"/>
              <w:rPr>
                <w:sz w:val="19"/>
              </w:rPr>
            </w:pPr>
            <w:r>
              <w:rPr>
                <w:sz w:val="19"/>
              </w:rPr>
              <w:t>(нужное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подчеркнуть):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8"/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решены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8"/>
              <w:ind w:hanging="362"/>
              <w:rPr>
                <w:sz w:val="19"/>
              </w:rPr>
            </w:pPr>
            <w:r>
              <w:rPr>
                <w:sz w:val="19"/>
              </w:rPr>
              <w:t>решены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частично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(не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полно)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z w:val="19"/>
              </w:rPr>
              <w:t>решены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значительной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степени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7" w:line="229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полностью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решены</w:t>
            </w:r>
          </w:p>
          <w:p w:rsidR="009D3FFB" w:rsidRDefault="009E1B4F">
            <w:pPr>
              <w:pStyle w:val="TableParagraph"/>
              <w:spacing w:line="264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Наличие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практико-ориентированных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результатов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- степень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решения поставленных задач: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решены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4"/>
              <w:ind w:hanging="362"/>
              <w:rPr>
                <w:sz w:val="19"/>
              </w:rPr>
            </w:pPr>
            <w:r>
              <w:rPr>
                <w:sz w:val="19"/>
              </w:rPr>
              <w:t>решены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частично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(не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полно)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7"/>
              <w:ind w:hanging="362"/>
              <w:rPr>
                <w:sz w:val="19"/>
              </w:rPr>
            </w:pPr>
            <w:r>
              <w:rPr>
                <w:sz w:val="19"/>
              </w:rPr>
              <w:t>решены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значительной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степени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23"/>
              <w:ind w:hanging="362"/>
              <w:rPr>
                <w:sz w:val="19"/>
              </w:rPr>
            </w:pPr>
            <w:r>
              <w:rPr>
                <w:sz w:val="19"/>
              </w:rPr>
              <w:t>полностью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решены</w:t>
            </w:r>
          </w:p>
          <w:p w:rsidR="009D3FFB" w:rsidRDefault="009E1B4F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b/>
                <w:sz w:val="19"/>
              </w:rPr>
              <w:t>Обоснованность</w:t>
            </w:r>
            <w:r>
              <w:rPr>
                <w:b/>
                <w:spacing w:val="27"/>
                <w:sz w:val="19"/>
              </w:rPr>
              <w:t xml:space="preserve">  </w:t>
            </w:r>
            <w:r>
              <w:rPr>
                <w:sz w:val="19"/>
              </w:rPr>
              <w:t>полученных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(выводов):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8"/>
              <w:ind w:hanging="362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обоснованы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22"/>
              <w:ind w:hanging="362"/>
              <w:rPr>
                <w:sz w:val="19"/>
              </w:rPr>
            </w:pPr>
            <w:r>
              <w:rPr>
                <w:sz w:val="19"/>
              </w:rPr>
              <w:t>частично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обоснованы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8"/>
              <w:ind w:hanging="36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значительной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обоснованы</w:t>
            </w:r>
          </w:p>
          <w:p w:rsidR="009D3FFB" w:rsidRDefault="009E1B4F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7" w:line="220" w:lineRule="exact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обоснованы</w:t>
            </w:r>
          </w:p>
        </w:tc>
      </w:tr>
      <w:tr w:rsidR="009D3FFB">
        <w:trPr>
          <w:trHeight w:val="6170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17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8.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47" w:lineRule="auto"/>
              <w:ind w:left="126" w:right="30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Информационная </w:t>
            </w:r>
            <w:r>
              <w:rPr>
                <w:b/>
                <w:spacing w:val="-4"/>
                <w:sz w:val="19"/>
              </w:rPr>
              <w:t>база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spacing w:line="217" w:lineRule="exact"/>
              <w:ind w:left="110"/>
              <w:jc w:val="both"/>
              <w:rPr>
                <w:sz w:val="19"/>
              </w:rPr>
            </w:pPr>
            <w:r>
              <w:rPr>
                <w:sz w:val="19"/>
              </w:rPr>
              <w:t>«</w:t>
            </w:r>
            <w:r>
              <w:rPr>
                <w:b/>
                <w:sz w:val="19"/>
              </w:rPr>
              <w:t>Список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использованной</w:t>
            </w:r>
            <w:r>
              <w:rPr>
                <w:b/>
                <w:spacing w:val="74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литературы</w:t>
            </w:r>
            <w:r>
              <w:rPr>
                <w:sz w:val="19"/>
              </w:rPr>
              <w:t>»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(нужное</w:t>
            </w:r>
            <w:r>
              <w:rPr>
                <w:spacing w:val="-2"/>
                <w:sz w:val="19"/>
              </w:rPr>
              <w:t xml:space="preserve"> подчеркнуть):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8"/>
              <w:ind w:hanging="362"/>
              <w:jc w:val="both"/>
              <w:rPr>
                <w:sz w:val="19"/>
              </w:rPr>
            </w:pPr>
            <w:r>
              <w:rPr>
                <w:sz w:val="19"/>
              </w:rPr>
              <w:t>список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оформлен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надлежащим</w:t>
            </w:r>
            <w:r>
              <w:rPr>
                <w:spacing w:val="58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образом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22"/>
              <w:ind w:hanging="362"/>
              <w:jc w:val="both"/>
              <w:rPr>
                <w:sz w:val="19"/>
              </w:rPr>
            </w:pPr>
            <w:r>
              <w:rPr>
                <w:sz w:val="19"/>
              </w:rPr>
              <w:t>список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оформлен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надлежащим</w:t>
            </w:r>
            <w:r>
              <w:rPr>
                <w:spacing w:val="7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образом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78"/>
              </w:tabs>
              <w:spacing w:before="8" w:line="247" w:lineRule="auto"/>
              <w:ind w:right="101"/>
              <w:jc w:val="both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список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включены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информационные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полностью использованные при написании ВКР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16" w:line="247" w:lineRule="auto"/>
              <w:ind w:right="102"/>
              <w:jc w:val="both"/>
              <w:rPr>
                <w:sz w:val="19"/>
              </w:rPr>
            </w:pPr>
            <w:r>
              <w:rPr>
                <w:sz w:val="19"/>
              </w:rPr>
              <w:t>в список включены информационные источники не использованные при написании ВКР (указать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№№ из «СИЛ»)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47" w:lineRule="auto"/>
              <w:ind w:right="91"/>
              <w:jc w:val="both"/>
              <w:rPr>
                <w:sz w:val="19"/>
              </w:rPr>
            </w:pPr>
            <w:r>
              <w:rPr>
                <w:sz w:val="19"/>
              </w:rPr>
              <w:t>в список включены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фальсифицированные </w:t>
            </w:r>
            <w:r>
              <w:rPr>
                <w:sz w:val="19"/>
              </w:rPr>
              <w:t>информационные источники (указать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№№ из «СИЛ»)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16" w:line="247" w:lineRule="auto"/>
              <w:ind w:right="90"/>
              <w:jc w:val="both"/>
              <w:rPr>
                <w:sz w:val="19"/>
              </w:rPr>
            </w:pPr>
            <w:r>
              <w:rPr>
                <w:sz w:val="19"/>
              </w:rPr>
              <w:t>ВКР имеет достаточное количество ссылок на все информационные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источники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61" w:lineRule="auto"/>
              <w:ind w:right="105"/>
              <w:jc w:val="both"/>
              <w:rPr>
                <w:sz w:val="19"/>
              </w:rPr>
            </w:pPr>
            <w:r>
              <w:rPr>
                <w:sz w:val="19"/>
              </w:rPr>
              <w:t>ВКР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не имеет необходимого количества ссылок на информационные источники (указать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стр. ВКР)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47" w:lineRule="auto"/>
              <w:ind w:right="94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ВКР использованы </w:t>
            </w:r>
            <w:r>
              <w:rPr>
                <w:i/>
                <w:sz w:val="19"/>
              </w:rPr>
              <w:t xml:space="preserve">фальсифицированные </w:t>
            </w:r>
            <w:r>
              <w:rPr>
                <w:sz w:val="19"/>
              </w:rPr>
              <w:t>ссылки на информационные источники (указать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стр. ВКР)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5" w:line="247" w:lineRule="auto"/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ссылки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информационные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оформлены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надлежащим образом: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отсутствуют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номера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страниц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цитируемых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литературных источников. отсутствует полный развернутый интернет адрес информационного источника (указать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стр. ВКР)</w:t>
            </w:r>
          </w:p>
          <w:p w:rsidR="009D3FFB" w:rsidRDefault="009E1B4F">
            <w:pPr>
              <w:pStyle w:val="TableParagraph"/>
              <w:spacing w:before="15"/>
              <w:ind w:left="110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«</w:t>
            </w:r>
            <w:r>
              <w:rPr>
                <w:b/>
                <w:spacing w:val="-2"/>
                <w:sz w:val="19"/>
              </w:rPr>
              <w:t>Приложения</w:t>
            </w:r>
            <w:r>
              <w:rPr>
                <w:spacing w:val="-2"/>
                <w:sz w:val="19"/>
              </w:rPr>
              <w:t>»: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8"/>
              <w:ind w:hanging="362"/>
              <w:jc w:val="both"/>
              <w:rPr>
                <w:sz w:val="19"/>
              </w:rPr>
            </w:pPr>
            <w:r>
              <w:rPr>
                <w:sz w:val="19"/>
              </w:rPr>
              <w:t>необоснованное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отсутствие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7"/>
              <w:ind w:hanging="362"/>
              <w:jc w:val="both"/>
              <w:rPr>
                <w:sz w:val="19"/>
              </w:rPr>
            </w:pPr>
            <w:r>
              <w:rPr>
                <w:sz w:val="19"/>
              </w:rPr>
              <w:t>неоправданное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включение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(указать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№№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«Приложений»)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22" w:line="247" w:lineRule="auto"/>
              <w:ind w:right="78"/>
              <w:jc w:val="both"/>
              <w:rPr>
                <w:sz w:val="19"/>
              </w:rPr>
            </w:pPr>
            <w:r>
              <w:rPr>
                <w:sz w:val="19"/>
              </w:rPr>
              <w:t>информационная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sz w:val="19"/>
              </w:rPr>
              <w:t>достаточность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(для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полного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поставленных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задач)</w:t>
            </w:r>
          </w:p>
          <w:p w:rsidR="009D3FFB" w:rsidRDefault="009E1B4F">
            <w:pPr>
              <w:pStyle w:val="TableParagraph"/>
              <w:numPr>
                <w:ilvl w:val="0"/>
                <w:numId w:val="6"/>
              </w:numPr>
              <w:tabs>
                <w:tab w:val="left" w:pos="878"/>
              </w:tabs>
              <w:spacing w:line="240" w:lineRule="exact"/>
              <w:ind w:right="78"/>
              <w:jc w:val="both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информационная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 xml:space="preserve">недостаточность (для полного решения поставленных </w:t>
            </w:r>
            <w:r>
              <w:rPr>
                <w:spacing w:val="-2"/>
                <w:sz w:val="19"/>
              </w:rPr>
              <w:t>задач)</w:t>
            </w:r>
          </w:p>
        </w:tc>
      </w:tr>
      <w:tr w:rsidR="009D3FFB">
        <w:trPr>
          <w:trHeight w:val="1186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17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9.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47" w:lineRule="auto"/>
              <w:ind w:left="126" w:right="30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Степень </w:t>
            </w:r>
            <w:r>
              <w:rPr>
                <w:b/>
                <w:sz w:val="19"/>
              </w:rPr>
              <w:t>самостоятельнос</w:t>
            </w:r>
            <w:r>
              <w:rPr>
                <w:b/>
                <w:spacing w:val="-3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ти </w:t>
            </w:r>
            <w:r>
              <w:rPr>
                <w:b/>
                <w:spacing w:val="-2"/>
                <w:sz w:val="19"/>
              </w:rPr>
              <w:t xml:space="preserve">решения </w:t>
            </w:r>
            <w:r>
              <w:rPr>
                <w:b/>
                <w:sz w:val="19"/>
              </w:rPr>
              <w:t>поставленных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задач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18" w:lineRule="exact"/>
              <w:ind w:hanging="362"/>
              <w:rPr>
                <w:b/>
                <w:i/>
                <w:sz w:val="19"/>
              </w:rPr>
            </w:pPr>
            <w:r>
              <w:rPr>
                <w:sz w:val="19"/>
              </w:rPr>
              <w:t>ВКР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выполнена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полностью</w:t>
            </w:r>
            <w:r>
              <w:rPr>
                <w:b/>
                <w:i/>
                <w:spacing w:val="13"/>
                <w:sz w:val="19"/>
              </w:rPr>
              <w:t xml:space="preserve"> </w:t>
            </w:r>
            <w:r>
              <w:rPr>
                <w:b/>
                <w:i/>
                <w:spacing w:val="-2"/>
                <w:sz w:val="19"/>
              </w:rPr>
              <w:t>самостоятельно</w:t>
            </w:r>
          </w:p>
          <w:p w:rsidR="009D3FFB" w:rsidRDefault="009E1B4F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2407"/>
              </w:tabs>
              <w:spacing w:before="7" w:line="261" w:lineRule="auto"/>
              <w:ind w:right="61"/>
              <w:rPr>
                <w:sz w:val="19"/>
              </w:rPr>
            </w:pPr>
            <w:r>
              <w:rPr>
                <w:sz w:val="19"/>
              </w:rPr>
              <w:t>ВКР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выполнена</w:t>
            </w:r>
            <w:r>
              <w:rPr>
                <w:sz w:val="19"/>
              </w:rPr>
              <w:tab/>
              <w:t>обучающимся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с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элементами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заимствований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готовых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разработок</w:t>
            </w:r>
          </w:p>
          <w:p w:rsidR="009D3FFB" w:rsidRDefault="009E1B4F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06" w:lineRule="exact"/>
              <w:ind w:hanging="362"/>
              <w:rPr>
                <w:b/>
                <w:i/>
                <w:sz w:val="19"/>
              </w:rPr>
            </w:pPr>
            <w:r>
              <w:rPr>
                <w:sz w:val="19"/>
              </w:rPr>
              <w:t>ВКР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выполнена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обучающимся</w:t>
            </w:r>
            <w:r>
              <w:rPr>
                <w:spacing w:val="61"/>
                <w:sz w:val="19"/>
              </w:rPr>
              <w:t xml:space="preserve">  </w:t>
            </w:r>
            <w:r>
              <w:rPr>
                <w:sz w:val="19"/>
              </w:rPr>
              <w:t>в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основном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с</w:t>
            </w:r>
            <w:r>
              <w:rPr>
                <w:b/>
                <w:i/>
                <w:spacing w:val="4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использованием</w:t>
            </w:r>
            <w:r>
              <w:rPr>
                <w:b/>
                <w:i/>
                <w:spacing w:val="43"/>
                <w:sz w:val="19"/>
              </w:rPr>
              <w:t xml:space="preserve">  </w:t>
            </w:r>
            <w:r>
              <w:rPr>
                <w:b/>
                <w:i/>
                <w:spacing w:val="-2"/>
                <w:sz w:val="19"/>
              </w:rPr>
              <w:t>готовых</w:t>
            </w:r>
          </w:p>
          <w:p w:rsidR="009D3FFB" w:rsidRDefault="009E1B4F">
            <w:pPr>
              <w:pStyle w:val="TableParagraph"/>
              <w:spacing w:before="21"/>
              <w:ind w:left="832"/>
              <w:rPr>
                <w:b/>
                <w:i/>
                <w:sz w:val="19"/>
              </w:rPr>
            </w:pPr>
            <w:r>
              <w:rPr>
                <w:b/>
                <w:i/>
                <w:spacing w:val="-2"/>
                <w:sz w:val="19"/>
              </w:rPr>
              <w:t>разработок</w:t>
            </w:r>
          </w:p>
        </w:tc>
      </w:tr>
      <w:tr w:rsidR="009D3FFB">
        <w:trPr>
          <w:trHeight w:val="240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18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10.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18" w:lineRule="exact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Соблюдение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сроков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18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значительное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нарушение</w:t>
            </w:r>
            <w:r>
              <w:rPr>
                <w:b/>
                <w:i/>
                <w:spacing w:val="4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сроков начала</w:t>
            </w:r>
            <w:r>
              <w:rPr>
                <w:b/>
                <w:i/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над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ВКР</w:t>
            </w:r>
          </w:p>
        </w:tc>
      </w:tr>
    </w:tbl>
    <w:p w:rsidR="009D3FFB" w:rsidRDefault="009D3FFB">
      <w:pPr>
        <w:spacing w:line="218" w:lineRule="exact"/>
        <w:rPr>
          <w:sz w:val="19"/>
        </w:rPr>
        <w:sectPr w:rsidR="009D3FFB">
          <w:type w:val="continuous"/>
          <w:pgSz w:w="11910" w:h="16850"/>
          <w:pgMar w:top="1140" w:right="20" w:bottom="660" w:left="660" w:header="0" w:footer="469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84"/>
        <w:gridCol w:w="7375"/>
      </w:tblGrid>
      <w:tr w:rsidR="009D3FFB">
        <w:trPr>
          <w:trHeight w:val="705"/>
        </w:trPr>
        <w:tc>
          <w:tcPr>
            <w:tcW w:w="556" w:type="dxa"/>
          </w:tcPr>
          <w:p w:rsidR="009D3FFB" w:rsidRDefault="009D3FFB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02" w:lineRule="exact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выполнения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и</w:t>
            </w:r>
          </w:p>
          <w:p w:rsidR="009D3FFB" w:rsidRDefault="009E1B4F">
            <w:pPr>
              <w:pStyle w:val="TableParagraph"/>
              <w:spacing w:before="22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предоставления</w:t>
            </w:r>
            <w:r>
              <w:rPr>
                <w:b/>
                <w:spacing w:val="58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ВКР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5818"/>
              </w:tabs>
              <w:spacing w:line="203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значительное</w:t>
            </w:r>
            <w:r>
              <w:rPr>
                <w:spacing w:val="60"/>
                <w:sz w:val="19"/>
              </w:rPr>
              <w:t xml:space="preserve">  </w:t>
            </w:r>
            <w:r>
              <w:rPr>
                <w:b/>
                <w:i/>
                <w:sz w:val="19"/>
              </w:rPr>
              <w:t>нарушение</w:t>
            </w:r>
            <w:r>
              <w:rPr>
                <w:b/>
                <w:i/>
                <w:spacing w:val="59"/>
                <w:sz w:val="19"/>
              </w:rPr>
              <w:t xml:space="preserve">  </w:t>
            </w:r>
            <w:r>
              <w:rPr>
                <w:b/>
                <w:i/>
                <w:sz w:val="19"/>
              </w:rPr>
              <w:t>сроков</w:t>
            </w:r>
            <w:r>
              <w:rPr>
                <w:b/>
                <w:i/>
                <w:spacing w:val="49"/>
                <w:sz w:val="19"/>
              </w:rPr>
              <w:t xml:space="preserve">  </w:t>
            </w:r>
            <w:r>
              <w:rPr>
                <w:b/>
                <w:i/>
                <w:spacing w:val="-2"/>
                <w:sz w:val="19"/>
              </w:rPr>
              <w:t>предоставления</w:t>
            </w:r>
            <w:r>
              <w:rPr>
                <w:b/>
                <w:i/>
                <w:sz w:val="19"/>
              </w:rPr>
              <w:tab/>
            </w:r>
            <w:r>
              <w:rPr>
                <w:spacing w:val="-2"/>
                <w:sz w:val="19"/>
              </w:rPr>
              <w:t>первоначального</w:t>
            </w:r>
          </w:p>
          <w:p w:rsidR="009D3FFB" w:rsidRDefault="009E1B4F">
            <w:pPr>
              <w:pStyle w:val="TableParagraph"/>
              <w:spacing w:before="21"/>
              <w:ind w:left="832"/>
              <w:rPr>
                <w:sz w:val="19"/>
              </w:rPr>
            </w:pPr>
            <w:r>
              <w:rPr>
                <w:b/>
                <w:i/>
                <w:sz w:val="19"/>
              </w:rPr>
              <w:t>текста</w:t>
            </w:r>
            <w:r>
              <w:rPr>
                <w:b/>
                <w:i/>
                <w:spacing w:val="2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ВКР</w:t>
            </w:r>
          </w:p>
          <w:p w:rsidR="009D3FFB" w:rsidRDefault="009E1B4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23" w:line="220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сроки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соблюдены</w:t>
            </w:r>
          </w:p>
        </w:tc>
      </w:tr>
      <w:tr w:rsidR="009D3FFB">
        <w:trPr>
          <w:trHeight w:val="960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17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11.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47" w:lineRule="auto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Реакция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замечания </w:t>
            </w:r>
            <w:r>
              <w:rPr>
                <w:b/>
                <w:spacing w:val="-2"/>
                <w:sz w:val="19"/>
              </w:rPr>
              <w:t>научного</w:t>
            </w:r>
          </w:p>
          <w:p w:rsidR="009D3FFB" w:rsidRDefault="009E1B4F">
            <w:pPr>
              <w:pStyle w:val="TableParagraph"/>
              <w:spacing w:line="264" w:lineRule="auto"/>
              <w:ind w:left="126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руководите</w:t>
            </w:r>
            <w:r>
              <w:rPr>
                <w:b/>
                <w:spacing w:val="-30"/>
                <w:sz w:val="19"/>
              </w:rPr>
              <w:t xml:space="preserve"> </w:t>
            </w:r>
            <w:r>
              <w:rPr>
                <w:b/>
                <w:sz w:val="19"/>
              </w:rPr>
              <w:t>ля</w:t>
            </w:r>
            <w:r>
              <w:rPr>
                <w:b/>
                <w:spacing w:val="68"/>
                <w:sz w:val="19"/>
              </w:rPr>
              <w:t xml:space="preserve"> </w:t>
            </w:r>
            <w:r>
              <w:rPr>
                <w:b/>
                <w:sz w:val="19"/>
              </w:rPr>
              <w:t>по тексту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ВКР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numPr>
                <w:ilvl w:val="0"/>
                <w:numId w:val="2"/>
              </w:numPr>
              <w:tabs>
                <w:tab w:val="left" w:pos="1538"/>
                <w:tab w:val="left" w:pos="1539"/>
              </w:tabs>
              <w:ind w:hanging="362"/>
              <w:rPr>
                <w:sz w:val="19"/>
              </w:rPr>
            </w:pPr>
            <w:r>
              <w:rPr>
                <w:sz w:val="19"/>
              </w:rPr>
              <w:t>осознанное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исправление</w:t>
            </w:r>
          </w:p>
          <w:p w:rsidR="009D3FFB" w:rsidRDefault="009E1B4F">
            <w:pPr>
              <w:pStyle w:val="TableParagraph"/>
              <w:numPr>
                <w:ilvl w:val="0"/>
                <w:numId w:val="2"/>
              </w:numPr>
              <w:tabs>
                <w:tab w:val="left" w:pos="1538"/>
                <w:tab w:val="left" w:pos="1539"/>
              </w:tabs>
              <w:spacing w:before="7"/>
              <w:ind w:hanging="362"/>
              <w:rPr>
                <w:sz w:val="19"/>
              </w:rPr>
            </w:pPr>
            <w:r>
              <w:rPr>
                <w:sz w:val="19"/>
              </w:rPr>
              <w:t>механическое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исправление</w:t>
            </w:r>
          </w:p>
          <w:p w:rsidR="009D3FFB" w:rsidRDefault="009E1B4F">
            <w:pPr>
              <w:pStyle w:val="TableParagraph"/>
              <w:numPr>
                <w:ilvl w:val="0"/>
                <w:numId w:val="2"/>
              </w:numPr>
              <w:tabs>
                <w:tab w:val="left" w:pos="1538"/>
                <w:tab w:val="left" w:pos="1539"/>
              </w:tabs>
              <w:spacing w:before="8"/>
              <w:ind w:hanging="362"/>
              <w:rPr>
                <w:sz w:val="19"/>
              </w:rPr>
            </w:pPr>
            <w:r>
              <w:rPr>
                <w:sz w:val="19"/>
              </w:rPr>
              <w:t>отсутствие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реакции</w:t>
            </w:r>
          </w:p>
        </w:tc>
      </w:tr>
      <w:tr w:rsidR="009D3FFB">
        <w:trPr>
          <w:trHeight w:val="720"/>
        </w:trPr>
        <w:tc>
          <w:tcPr>
            <w:tcW w:w="556" w:type="dxa"/>
          </w:tcPr>
          <w:p w:rsidR="009D3FFB" w:rsidRDefault="009E1B4F">
            <w:pPr>
              <w:pStyle w:val="TableParagraph"/>
              <w:spacing w:line="217" w:lineRule="exact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12.</w:t>
            </w:r>
          </w:p>
        </w:tc>
        <w:tc>
          <w:tcPr>
            <w:tcW w:w="2284" w:type="dxa"/>
          </w:tcPr>
          <w:p w:rsidR="009D3FFB" w:rsidRDefault="009E1B4F">
            <w:pPr>
              <w:pStyle w:val="TableParagraph"/>
              <w:spacing w:line="247" w:lineRule="auto"/>
              <w:ind w:left="1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Глубина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 xml:space="preserve">понимания </w:t>
            </w:r>
            <w:r>
              <w:rPr>
                <w:b/>
                <w:sz w:val="19"/>
              </w:rPr>
              <w:t>содержания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ВКР</w:t>
            </w:r>
          </w:p>
        </w:tc>
        <w:tc>
          <w:tcPr>
            <w:tcW w:w="7375" w:type="dxa"/>
          </w:tcPr>
          <w:p w:rsidR="009D3FFB" w:rsidRDefault="009E1B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высокая</w:t>
            </w:r>
          </w:p>
          <w:p w:rsidR="009D3FFB" w:rsidRDefault="009E1B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8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средняя</w:t>
            </w:r>
          </w:p>
          <w:p w:rsidR="009D3FFB" w:rsidRDefault="009E1B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7" w:line="220" w:lineRule="exact"/>
              <w:ind w:hanging="362"/>
              <w:rPr>
                <w:sz w:val="19"/>
              </w:rPr>
            </w:pPr>
            <w:r>
              <w:rPr>
                <w:spacing w:val="-2"/>
                <w:sz w:val="19"/>
              </w:rPr>
              <w:t>низкая</w:t>
            </w:r>
          </w:p>
        </w:tc>
      </w:tr>
    </w:tbl>
    <w:p w:rsidR="009D3FFB" w:rsidRDefault="009D3FFB">
      <w:pPr>
        <w:pStyle w:val="a3"/>
        <w:spacing w:before="2"/>
        <w:ind w:left="0"/>
        <w:jc w:val="left"/>
        <w:rPr>
          <w:b/>
          <w:sz w:val="18"/>
        </w:rPr>
      </w:pPr>
    </w:p>
    <w:p w:rsidR="009D3FFB" w:rsidRDefault="002E53C8">
      <w:pPr>
        <w:spacing w:before="90"/>
        <w:ind w:left="1432" w:right="926"/>
        <w:jc w:val="center"/>
        <w:rPr>
          <w:b/>
          <w:sz w:val="24"/>
        </w:rPr>
      </w:pPr>
      <w:r>
        <w:pict>
          <v:rect id="docshape58" o:spid="_x0000_s1036" style="position:absolute;left:0;text-align:left;margin-left:149.45pt;margin-top:44.25pt;width:418.3pt;height:.75pt;z-index:15752704;mso-position-horizontal-relative:page" fillcolor="black" stroked="f">
            <w10:wrap anchorx="page"/>
          </v:rect>
        </w:pict>
      </w:r>
      <w:r>
        <w:pict>
          <v:rect id="docshape59" o:spid="_x0000_s1035" style="position:absolute;left:0;text-align:left;margin-left:149.45pt;margin-top:68.25pt;width:418.3pt;height:.75pt;z-index:15753216;mso-position-horizontal-relative:page" fillcolor="black" stroked="f">
            <w10:wrap anchorx="page"/>
          </v:rect>
        </w:pict>
      </w:r>
      <w:r>
        <w:pict>
          <v:rect id="docshape60" o:spid="_x0000_s1034" style="position:absolute;left:0;text-align:left;margin-left:149.45pt;margin-top:92.3pt;width:418.3pt;height:.75pt;z-index:15753728;mso-position-horizontal-relative:page" fillcolor="black" stroked="f">
            <w10:wrap anchorx="page"/>
          </v:rect>
        </w:pict>
      </w:r>
      <w:r>
        <w:pict>
          <v:rect id="docshape61" o:spid="_x0000_s1033" style="position:absolute;left:0;text-align:left;margin-left:149.45pt;margin-top:115.55pt;width:418.3pt;height:.75pt;z-index:15754240;mso-position-horizontal-relative:page" fillcolor="black" stroked="f">
            <w10:wrap anchorx="page"/>
          </v:rect>
        </w:pict>
      </w:r>
      <w:r w:rsidR="009E1B4F">
        <w:rPr>
          <w:b/>
          <w:spacing w:val="-2"/>
          <w:sz w:val="24"/>
        </w:rPr>
        <w:t>Общие</w:t>
      </w:r>
      <w:r w:rsidR="009E1B4F">
        <w:rPr>
          <w:b/>
          <w:spacing w:val="5"/>
          <w:sz w:val="24"/>
        </w:rPr>
        <w:t xml:space="preserve"> </w:t>
      </w:r>
      <w:r w:rsidR="009E1B4F">
        <w:rPr>
          <w:b/>
          <w:spacing w:val="-2"/>
          <w:sz w:val="24"/>
        </w:rPr>
        <w:t>выводы:</w:t>
      </w:r>
    </w:p>
    <w:p w:rsidR="009D3FFB" w:rsidRDefault="009D3FFB">
      <w:pPr>
        <w:pStyle w:val="a3"/>
        <w:spacing w:before="6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4"/>
      </w:tblGrid>
      <w:tr w:rsidR="009D3FFB">
        <w:trPr>
          <w:trHeight w:val="1301"/>
        </w:trPr>
        <w:tc>
          <w:tcPr>
            <w:tcW w:w="1754" w:type="dxa"/>
          </w:tcPr>
          <w:p w:rsidR="009D3FFB" w:rsidRDefault="009E1B4F">
            <w:pPr>
              <w:pStyle w:val="TableParagraph"/>
              <w:spacing w:line="215" w:lineRule="exact"/>
              <w:ind w:left="49" w:right="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Достоинства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ВКР:</w:t>
            </w:r>
          </w:p>
        </w:tc>
      </w:tr>
      <w:tr w:rsidR="009D3FFB">
        <w:trPr>
          <w:trHeight w:val="1301"/>
        </w:trPr>
        <w:tc>
          <w:tcPr>
            <w:tcW w:w="1754" w:type="dxa"/>
          </w:tcPr>
          <w:p w:rsidR="009D3FFB" w:rsidRDefault="009D3FFB">
            <w:pPr>
              <w:pStyle w:val="TableParagraph"/>
              <w:rPr>
                <w:b/>
              </w:rPr>
            </w:pPr>
          </w:p>
          <w:p w:rsidR="009D3FFB" w:rsidRDefault="009D3FFB">
            <w:pPr>
              <w:pStyle w:val="TableParagraph"/>
              <w:rPr>
                <w:b/>
              </w:rPr>
            </w:pPr>
          </w:p>
          <w:p w:rsidR="009D3FFB" w:rsidRDefault="009D3FFB">
            <w:pPr>
              <w:pStyle w:val="TableParagraph"/>
              <w:rPr>
                <w:b/>
              </w:rPr>
            </w:pPr>
          </w:p>
          <w:p w:rsidR="009D3FFB" w:rsidRDefault="009D3FF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D3FFB" w:rsidRDefault="009E1B4F">
            <w:pPr>
              <w:pStyle w:val="TableParagraph"/>
              <w:spacing w:line="200" w:lineRule="exact"/>
              <w:ind w:left="49" w:right="1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Недостатки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ВКР:</w:t>
            </w:r>
          </w:p>
        </w:tc>
      </w:tr>
    </w:tbl>
    <w:p w:rsidR="009D3FFB" w:rsidRDefault="002E53C8">
      <w:pPr>
        <w:pStyle w:val="a3"/>
        <w:spacing w:before="6"/>
        <w:ind w:left="0"/>
        <w:jc w:val="left"/>
        <w:rPr>
          <w:b/>
          <w:sz w:val="16"/>
        </w:rPr>
      </w:pPr>
      <w:r>
        <w:pict>
          <v:rect id="docshape62" o:spid="_x0000_s1032" style="position:absolute;margin-left:149.45pt;margin-top:10.75pt;width:418.3pt;height:.75pt;z-index:-157071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4"/>
        <w:ind w:left="0"/>
        <w:jc w:val="left"/>
        <w:rPr>
          <w:b/>
          <w:sz w:val="18"/>
        </w:rPr>
      </w:pPr>
      <w:r>
        <w:pict>
          <v:rect id="docshape63" o:spid="_x0000_s1031" style="position:absolute;margin-left:149.45pt;margin-top:11.75pt;width:418.3pt;height:.7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spacing w:before="4"/>
        <w:ind w:left="0"/>
        <w:jc w:val="left"/>
        <w:rPr>
          <w:b/>
          <w:sz w:val="18"/>
        </w:rPr>
      </w:pPr>
      <w:r>
        <w:pict>
          <v:rect id="docshape64" o:spid="_x0000_s1030" style="position:absolute;margin-left:149.45pt;margin-top:11.75pt;width:418.3pt;height:.7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ind w:left="0"/>
        <w:jc w:val="left"/>
        <w:rPr>
          <w:b/>
          <w:sz w:val="20"/>
        </w:rPr>
      </w:pPr>
    </w:p>
    <w:p w:rsidR="009D3FFB" w:rsidRDefault="002E53C8">
      <w:pPr>
        <w:pStyle w:val="a3"/>
        <w:ind w:left="0"/>
        <w:jc w:val="left"/>
        <w:rPr>
          <w:b/>
          <w:sz w:val="17"/>
        </w:rPr>
      </w:pPr>
      <w:r>
        <w:pict>
          <v:rect id="docshape65" o:spid="_x0000_s1029" style="position:absolute;margin-left:148.7pt;margin-top:11pt;width:419.05pt;height:.7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9D3FFB" w:rsidRDefault="009D3FFB">
      <w:pPr>
        <w:pStyle w:val="a3"/>
        <w:spacing w:before="2"/>
        <w:ind w:left="0"/>
        <w:jc w:val="left"/>
        <w:rPr>
          <w:b/>
          <w:sz w:val="26"/>
        </w:rPr>
      </w:pPr>
    </w:p>
    <w:p w:rsidR="009D3FFB" w:rsidRDefault="002E53C8">
      <w:pPr>
        <w:tabs>
          <w:tab w:val="left" w:pos="10864"/>
        </w:tabs>
        <w:ind w:left="1472"/>
        <w:rPr>
          <w:sz w:val="24"/>
        </w:rPr>
      </w:pPr>
      <w:r>
        <w:pict>
          <v:rect id="docshape66" o:spid="_x0000_s1028" style="position:absolute;left:0;text-align:left;margin-left:149.45pt;margin-top:-110.4pt;width:418.3pt;height:.75pt;z-index:15754752;mso-position-horizontal-relative:page" fillcolor="black" stroked="f">
            <w10:wrap anchorx="page"/>
          </v:rect>
        </w:pict>
      </w:r>
      <w:r w:rsidR="009E1B4F">
        <w:rPr>
          <w:sz w:val="24"/>
        </w:rPr>
        <w:t>ВКР</w:t>
      </w:r>
      <w:r w:rsidR="009E1B4F">
        <w:rPr>
          <w:spacing w:val="80"/>
          <w:sz w:val="24"/>
        </w:rPr>
        <w:t xml:space="preserve"> </w:t>
      </w:r>
      <w:r w:rsidR="009E1B4F">
        <w:rPr>
          <w:sz w:val="24"/>
        </w:rPr>
        <w:t>соответствует</w:t>
      </w:r>
      <w:r w:rsidR="009E1B4F">
        <w:rPr>
          <w:spacing w:val="9"/>
          <w:sz w:val="24"/>
        </w:rPr>
        <w:t xml:space="preserve"> </w:t>
      </w:r>
      <w:r w:rsidR="009E1B4F">
        <w:rPr>
          <w:sz w:val="24"/>
        </w:rPr>
        <w:t>требованиям</w:t>
      </w:r>
      <w:r w:rsidR="009E1B4F">
        <w:rPr>
          <w:spacing w:val="8"/>
          <w:sz w:val="24"/>
        </w:rPr>
        <w:t xml:space="preserve"> </w:t>
      </w:r>
      <w:r w:rsidR="009E1B4F">
        <w:rPr>
          <w:sz w:val="24"/>
        </w:rPr>
        <w:t>ГЭК</w:t>
      </w:r>
      <w:r w:rsidR="009E1B4F">
        <w:rPr>
          <w:spacing w:val="14"/>
          <w:sz w:val="24"/>
        </w:rPr>
        <w:t xml:space="preserve"> </w:t>
      </w:r>
      <w:r w:rsidR="009E1B4F">
        <w:rPr>
          <w:sz w:val="24"/>
        </w:rPr>
        <w:t>и рекомендуется</w:t>
      </w:r>
      <w:r w:rsidR="009E1B4F">
        <w:rPr>
          <w:spacing w:val="-10"/>
          <w:sz w:val="24"/>
        </w:rPr>
        <w:t xml:space="preserve"> </w:t>
      </w:r>
      <w:r w:rsidR="009E1B4F">
        <w:rPr>
          <w:sz w:val="24"/>
        </w:rPr>
        <w:t>к</w:t>
      </w:r>
      <w:r w:rsidR="009E1B4F">
        <w:rPr>
          <w:spacing w:val="-15"/>
          <w:sz w:val="24"/>
        </w:rPr>
        <w:t xml:space="preserve"> </w:t>
      </w:r>
      <w:r w:rsidR="009E1B4F">
        <w:rPr>
          <w:sz w:val="24"/>
        </w:rPr>
        <w:t>защите</w:t>
      </w:r>
      <w:r w:rsidR="009E1B4F">
        <w:rPr>
          <w:spacing w:val="-6"/>
          <w:sz w:val="24"/>
        </w:rPr>
        <w:t xml:space="preserve"> </w:t>
      </w:r>
      <w:r w:rsidR="009E1B4F">
        <w:rPr>
          <w:sz w:val="24"/>
        </w:rPr>
        <w:t>с</w:t>
      </w:r>
      <w:r w:rsidR="009E1B4F">
        <w:rPr>
          <w:spacing w:val="-6"/>
          <w:sz w:val="24"/>
        </w:rPr>
        <w:t xml:space="preserve"> </w:t>
      </w:r>
      <w:r w:rsidR="009E1B4F">
        <w:rPr>
          <w:sz w:val="24"/>
        </w:rPr>
        <w:t xml:space="preserve">оценкой </w:t>
      </w:r>
      <w:r w:rsidR="009E1B4F">
        <w:rPr>
          <w:sz w:val="24"/>
          <w:u w:val="single"/>
        </w:rPr>
        <w:tab/>
      </w:r>
    </w:p>
    <w:p w:rsidR="009D3FFB" w:rsidRDefault="009E1B4F">
      <w:pPr>
        <w:spacing w:before="40"/>
        <w:ind w:left="901"/>
        <w:rPr>
          <w:sz w:val="24"/>
        </w:rPr>
      </w:pP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7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подчеркнуть).</w:t>
      </w:r>
    </w:p>
    <w:p w:rsidR="009D3FFB" w:rsidRDefault="009D3FFB">
      <w:pPr>
        <w:pStyle w:val="a3"/>
        <w:ind w:left="0"/>
        <w:jc w:val="left"/>
        <w:rPr>
          <w:sz w:val="20"/>
        </w:rPr>
      </w:pPr>
    </w:p>
    <w:p w:rsidR="009D3FFB" w:rsidRDefault="009D3FFB">
      <w:pPr>
        <w:pStyle w:val="a3"/>
        <w:ind w:left="0"/>
        <w:jc w:val="left"/>
        <w:rPr>
          <w:sz w:val="20"/>
        </w:rPr>
      </w:pPr>
    </w:p>
    <w:p w:rsidR="009D3FFB" w:rsidRDefault="009D3FFB">
      <w:pPr>
        <w:pStyle w:val="a3"/>
        <w:ind w:left="0"/>
        <w:jc w:val="left"/>
        <w:rPr>
          <w:sz w:val="20"/>
        </w:rPr>
      </w:pPr>
    </w:p>
    <w:p w:rsidR="009D3FFB" w:rsidRDefault="009D3FFB">
      <w:pPr>
        <w:pStyle w:val="a3"/>
        <w:spacing w:before="1"/>
        <w:ind w:left="0"/>
        <w:jc w:val="left"/>
        <w:rPr>
          <w:sz w:val="19"/>
        </w:rPr>
      </w:pPr>
    </w:p>
    <w:p w:rsidR="009D3FFB" w:rsidRDefault="009D3FFB">
      <w:pPr>
        <w:rPr>
          <w:sz w:val="19"/>
        </w:rPr>
        <w:sectPr w:rsidR="009D3FFB">
          <w:type w:val="continuous"/>
          <w:pgSz w:w="11910" w:h="16850"/>
          <w:pgMar w:top="1140" w:right="20" w:bottom="660" w:left="660" w:header="0" w:footer="469" w:gutter="0"/>
          <w:cols w:space="720"/>
        </w:sectPr>
      </w:pPr>
    </w:p>
    <w:p w:rsidR="009D3FFB" w:rsidRDefault="009E1B4F">
      <w:pPr>
        <w:spacing w:before="90"/>
        <w:ind w:left="901"/>
        <w:rPr>
          <w:sz w:val="24"/>
        </w:rPr>
      </w:pPr>
      <w:r>
        <w:rPr>
          <w:spacing w:val="-2"/>
          <w:sz w:val="24"/>
        </w:rPr>
        <w:t>Руководитель</w:t>
      </w:r>
    </w:p>
    <w:p w:rsidR="009D3FFB" w:rsidRDefault="009E1B4F">
      <w:pPr>
        <w:rPr>
          <w:sz w:val="20"/>
        </w:rPr>
      </w:pPr>
      <w:r>
        <w:br w:type="column"/>
      </w:r>
    </w:p>
    <w:p w:rsidR="009D3FFB" w:rsidRDefault="009D3FFB">
      <w:pPr>
        <w:pStyle w:val="a3"/>
        <w:spacing w:before="5"/>
        <w:ind w:left="0"/>
        <w:jc w:val="left"/>
        <w:rPr>
          <w:sz w:val="11"/>
        </w:rPr>
      </w:pPr>
    </w:p>
    <w:p w:rsidR="009D3FFB" w:rsidRDefault="002E53C8">
      <w:pPr>
        <w:pStyle w:val="a3"/>
        <w:spacing w:line="20" w:lineRule="exact"/>
        <w:ind w:left="-1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7" o:spid="_x0000_s1026" style="width:174pt;height:.5pt;mso-position-horizontal-relative:char;mso-position-vertical-relative:line" coordsize="3480,10">
            <v:line id="_x0000_s1027" style="position:absolute" from="0,5" to="3480,5" strokeweight=".48pt"/>
            <w10:anchorlock/>
          </v:group>
        </w:pict>
      </w:r>
    </w:p>
    <w:p w:rsidR="009D3FFB" w:rsidRDefault="009E1B4F">
      <w:pPr>
        <w:tabs>
          <w:tab w:val="left" w:pos="2594"/>
        </w:tabs>
        <w:spacing w:before="24"/>
        <w:ind w:left="917"/>
        <w:rPr>
          <w:sz w:val="16"/>
        </w:rPr>
      </w:pPr>
      <w:r>
        <w:rPr>
          <w:spacing w:val="-2"/>
          <w:w w:val="105"/>
          <w:sz w:val="16"/>
        </w:rPr>
        <w:t>подпись</w:t>
      </w:r>
      <w:r>
        <w:rPr>
          <w:sz w:val="16"/>
        </w:rPr>
        <w:tab/>
      </w:r>
      <w:r>
        <w:rPr>
          <w:spacing w:val="-2"/>
          <w:w w:val="105"/>
          <w:sz w:val="16"/>
        </w:rPr>
        <w:t>расшифровка</w:t>
      </w:r>
    </w:p>
    <w:p w:rsidR="009D3FFB" w:rsidRDefault="009E1B4F">
      <w:pPr>
        <w:tabs>
          <w:tab w:val="left" w:pos="1366"/>
          <w:tab w:val="left" w:pos="3481"/>
          <w:tab w:val="left" w:pos="4201"/>
        </w:tabs>
        <w:spacing w:before="26"/>
        <w:ind w:left="902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202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sectPr w:rsidR="009D3FFB">
      <w:type w:val="continuous"/>
      <w:pgSz w:w="11910" w:h="16850"/>
      <w:pgMar w:top="1060" w:right="20" w:bottom="660" w:left="660" w:header="0" w:footer="469" w:gutter="0"/>
      <w:cols w:num="2" w:space="720" w:equalWidth="0">
        <w:col w:w="2341" w:space="4132"/>
        <w:col w:w="47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FA" w:rsidRDefault="002F03FA">
      <w:r>
        <w:separator/>
      </w:r>
    </w:p>
  </w:endnote>
  <w:endnote w:type="continuationSeparator" w:id="0">
    <w:p w:rsidR="002F03FA" w:rsidRDefault="002F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4F" w:rsidRDefault="002E53C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8.4pt;margin-top:807.8pt;width:16pt;height:12.8pt;z-index:-251658752;mso-position-horizontal-relative:page;mso-position-vertical-relative:page" filled="f" stroked="f">
          <v:textbox inset="0,0,0,0">
            <w:txbxContent>
              <w:p w:rsidR="009E1B4F" w:rsidRDefault="009E1B4F">
                <w:pPr>
                  <w:spacing w:before="16"/>
                  <w:ind w:left="60"/>
                  <w:rPr>
                    <w:sz w:val="19"/>
                  </w:rPr>
                </w:pP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 xml:space="preserve"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 w:rsidR="002E53C8">
                  <w:rPr>
                    <w:noProof/>
                    <w:spacing w:val="-5"/>
                    <w:sz w:val="19"/>
                  </w:rPr>
                  <w:t>1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FA" w:rsidRDefault="002F03FA">
      <w:r>
        <w:separator/>
      </w:r>
    </w:p>
  </w:footnote>
  <w:footnote w:type="continuationSeparator" w:id="0">
    <w:p w:rsidR="002F03FA" w:rsidRDefault="002F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61"/>
    <w:multiLevelType w:val="hybridMultilevel"/>
    <w:tmpl w:val="42DEC55A"/>
    <w:lvl w:ilvl="0" w:tplc="9B3CCA06">
      <w:numFmt w:val="bullet"/>
      <w:lvlText w:val="-"/>
      <w:lvlJc w:val="left"/>
      <w:pPr>
        <w:ind w:left="902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D848D84A">
      <w:numFmt w:val="bullet"/>
      <w:lvlText w:val="•"/>
      <w:lvlJc w:val="left"/>
      <w:pPr>
        <w:ind w:left="1933" w:hanging="271"/>
      </w:pPr>
      <w:rPr>
        <w:rFonts w:hint="default"/>
        <w:lang w:val="ru-RU" w:eastAsia="en-US" w:bidi="ar-SA"/>
      </w:rPr>
    </w:lvl>
    <w:lvl w:ilvl="2" w:tplc="23D86BC0">
      <w:numFmt w:val="bullet"/>
      <w:lvlText w:val="•"/>
      <w:lvlJc w:val="left"/>
      <w:pPr>
        <w:ind w:left="2966" w:hanging="271"/>
      </w:pPr>
      <w:rPr>
        <w:rFonts w:hint="default"/>
        <w:lang w:val="ru-RU" w:eastAsia="en-US" w:bidi="ar-SA"/>
      </w:rPr>
    </w:lvl>
    <w:lvl w:ilvl="3" w:tplc="1C60D93C">
      <w:numFmt w:val="bullet"/>
      <w:lvlText w:val="•"/>
      <w:lvlJc w:val="left"/>
      <w:pPr>
        <w:ind w:left="3999" w:hanging="271"/>
      </w:pPr>
      <w:rPr>
        <w:rFonts w:hint="default"/>
        <w:lang w:val="ru-RU" w:eastAsia="en-US" w:bidi="ar-SA"/>
      </w:rPr>
    </w:lvl>
    <w:lvl w:ilvl="4" w:tplc="712E7560">
      <w:numFmt w:val="bullet"/>
      <w:lvlText w:val="•"/>
      <w:lvlJc w:val="left"/>
      <w:pPr>
        <w:ind w:left="5032" w:hanging="271"/>
      </w:pPr>
      <w:rPr>
        <w:rFonts w:hint="default"/>
        <w:lang w:val="ru-RU" w:eastAsia="en-US" w:bidi="ar-SA"/>
      </w:rPr>
    </w:lvl>
    <w:lvl w:ilvl="5" w:tplc="72C693AA">
      <w:numFmt w:val="bullet"/>
      <w:lvlText w:val="•"/>
      <w:lvlJc w:val="left"/>
      <w:pPr>
        <w:ind w:left="6065" w:hanging="271"/>
      </w:pPr>
      <w:rPr>
        <w:rFonts w:hint="default"/>
        <w:lang w:val="ru-RU" w:eastAsia="en-US" w:bidi="ar-SA"/>
      </w:rPr>
    </w:lvl>
    <w:lvl w:ilvl="6" w:tplc="60C85F38">
      <w:numFmt w:val="bullet"/>
      <w:lvlText w:val="•"/>
      <w:lvlJc w:val="left"/>
      <w:pPr>
        <w:ind w:left="7098" w:hanging="271"/>
      </w:pPr>
      <w:rPr>
        <w:rFonts w:hint="default"/>
        <w:lang w:val="ru-RU" w:eastAsia="en-US" w:bidi="ar-SA"/>
      </w:rPr>
    </w:lvl>
    <w:lvl w:ilvl="7" w:tplc="5B98412E">
      <w:numFmt w:val="bullet"/>
      <w:lvlText w:val="•"/>
      <w:lvlJc w:val="left"/>
      <w:pPr>
        <w:ind w:left="8131" w:hanging="271"/>
      </w:pPr>
      <w:rPr>
        <w:rFonts w:hint="default"/>
        <w:lang w:val="ru-RU" w:eastAsia="en-US" w:bidi="ar-SA"/>
      </w:rPr>
    </w:lvl>
    <w:lvl w:ilvl="8" w:tplc="CB727112">
      <w:numFmt w:val="bullet"/>
      <w:lvlText w:val="•"/>
      <w:lvlJc w:val="left"/>
      <w:pPr>
        <w:ind w:left="9164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9937932"/>
    <w:multiLevelType w:val="hybridMultilevel"/>
    <w:tmpl w:val="67C42C36"/>
    <w:lvl w:ilvl="0" w:tplc="9E4C688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F948C002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A5D2041E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76808E4C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A594A22A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8DCEBF80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0F0EF6EC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7FA0C2D4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CC7C24DA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0F95A93"/>
    <w:multiLevelType w:val="hybridMultilevel"/>
    <w:tmpl w:val="15140D1E"/>
    <w:lvl w:ilvl="0" w:tplc="A78AC27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18745FFA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90DA768C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78E8FC66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7EA4F9CE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1506D556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F168ACE0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77A092AE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C30C355C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3717731"/>
    <w:multiLevelType w:val="hybridMultilevel"/>
    <w:tmpl w:val="B880ABBA"/>
    <w:lvl w:ilvl="0" w:tplc="8A426C6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BDD87810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81C8721C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1A64C8EE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FBEE8F7A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C4D829A0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620E46C2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E24C276E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0A5023F8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7C35BC6"/>
    <w:multiLevelType w:val="hybridMultilevel"/>
    <w:tmpl w:val="112ACD0A"/>
    <w:lvl w:ilvl="0" w:tplc="B55048B0">
      <w:start w:val="9"/>
      <w:numFmt w:val="decimal"/>
      <w:lvlText w:val="%1."/>
      <w:lvlJc w:val="left"/>
      <w:pPr>
        <w:ind w:left="1186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FE8E5300">
      <w:start w:val="1"/>
      <w:numFmt w:val="decimal"/>
      <w:lvlText w:val="%2."/>
      <w:lvlJc w:val="left"/>
      <w:pPr>
        <w:ind w:left="162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966432E">
      <w:numFmt w:val="bullet"/>
      <w:lvlText w:val="•"/>
      <w:lvlJc w:val="left"/>
      <w:pPr>
        <w:ind w:left="2687" w:hanging="361"/>
      </w:pPr>
      <w:rPr>
        <w:rFonts w:hint="default"/>
        <w:lang w:val="ru-RU" w:eastAsia="en-US" w:bidi="ar-SA"/>
      </w:rPr>
    </w:lvl>
    <w:lvl w:ilvl="3" w:tplc="B73CF390">
      <w:numFmt w:val="bullet"/>
      <w:lvlText w:val="•"/>
      <w:lvlJc w:val="left"/>
      <w:pPr>
        <w:ind w:left="3755" w:hanging="361"/>
      </w:pPr>
      <w:rPr>
        <w:rFonts w:hint="default"/>
        <w:lang w:val="ru-RU" w:eastAsia="en-US" w:bidi="ar-SA"/>
      </w:rPr>
    </w:lvl>
    <w:lvl w:ilvl="4" w:tplc="67A0D6BA">
      <w:numFmt w:val="bullet"/>
      <w:lvlText w:val="•"/>
      <w:lvlJc w:val="left"/>
      <w:pPr>
        <w:ind w:left="4823" w:hanging="361"/>
      </w:pPr>
      <w:rPr>
        <w:rFonts w:hint="default"/>
        <w:lang w:val="ru-RU" w:eastAsia="en-US" w:bidi="ar-SA"/>
      </w:rPr>
    </w:lvl>
    <w:lvl w:ilvl="5" w:tplc="19F89022">
      <w:numFmt w:val="bullet"/>
      <w:lvlText w:val="•"/>
      <w:lvlJc w:val="left"/>
      <w:pPr>
        <w:ind w:left="5891" w:hanging="361"/>
      </w:pPr>
      <w:rPr>
        <w:rFonts w:hint="default"/>
        <w:lang w:val="ru-RU" w:eastAsia="en-US" w:bidi="ar-SA"/>
      </w:rPr>
    </w:lvl>
    <w:lvl w:ilvl="6" w:tplc="CE8437C4">
      <w:numFmt w:val="bullet"/>
      <w:lvlText w:val="•"/>
      <w:lvlJc w:val="left"/>
      <w:pPr>
        <w:ind w:left="6958" w:hanging="361"/>
      </w:pPr>
      <w:rPr>
        <w:rFonts w:hint="default"/>
        <w:lang w:val="ru-RU" w:eastAsia="en-US" w:bidi="ar-SA"/>
      </w:rPr>
    </w:lvl>
    <w:lvl w:ilvl="7" w:tplc="C3D2EB16">
      <w:numFmt w:val="bullet"/>
      <w:lvlText w:val="•"/>
      <w:lvlJc w:val="left"/>
      <w:pPr>
        <w:ind w:left="8026" w:hanging="361"/>
      </w:pPr>
      <w:rPr>
        <w:rFonts w:hint="default"/>
        <w:lang w:val="ru-RU" w:eastAsia="en-US" w:bidi="ar-SA"/>
      </w:rPr>
    </w:lvl>
    <w:lvl w:ilvl="8" w:tplc="532A0976">
      <w:numFmt w:val="bullet"/>
      <w:lvlText w:val="•"/>
      <w:lvlJc w:val="left"/>
      <w:pPr>
        <w:ind w:left="909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05B792A"/>
    <w:multiLevelType w:val="hybridMultilevel"/>
    <w:tmpl w:val="3510F1FE"/>
    <w:lvl w:ilvl="0" w:tplc="3586E580">
      <w:start w:val="3"/>
      <w:numFmt w:val="decimal"/>
      <w:lvlText w:val="%1."/>
      <w:lvlJc w:val="left"/>
      <w:pPr>
        <w:ind w:left="902" w:hanging="4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E5743B44">
      <w:numFmt w:val="bullet"/>
      <w:lvlText w:val="•"/>
      <w:lvlJc w:val="left"/>
      <w:pPr>
        <w:ind w:left="1933" w:hanging="436"/>
      </w:pPr>
      <w:rPr>
        <w:rFonts w:hint="default"/>
        <w:lang w:val="ru-RU" w:eastAsia="en-US" w:bidi="ar-SA"/>
      </w:rPr>
    </w:lvl>
    <w:lvl w:ilvl="2" w:tplc="EAEACE54">
      <w:numFmt w:val="bullet"/>
      <w:lvlText w:val="•"/>
      <w:lvlJc w:val="left"/>
      <w:pPr>
        <w:ind w:left="2966" w:hanging="436"/>
      </w:pPr>
      <w:rPr>
        <w:rFonts w:hint="default"/>
        <w:lang w:val="ru-RU" w:eastAsia="en-US" w:bidi="ar-SA"/>
      </w:rPr>
    </w:lvl>
    <w:lvl w:ilvl="3" w:tplc="ED8840D0">
      <w:numFmt w:val="bullet"/>
      <w:lvlText w:val="•"/>
      <w:lvlJc w:val="left"/>
      <w:pPr>
        <w:ind w:left="3999" w:hanging="436"/>
      </w:pPr>
      <w:rPr>
        <w:rFonts w:hint="default"/>
        <w:lang w:val="ru-RU" w:eastAsia="en-US" w:bidi="ar-SA"/>
      </w:rPr>
    </w:lvl>
    <w:lvl w:ilvl="4" w:tplc="B87C0BE8">
      <w:numFmt w:val="bullet"/>
      <w:lvlText w:val="•"/>
      <w:lvlJc w:val="left"/>
      <w:pPr>
        <w:ind w:left="5032" w:hanging="436"/>
      </w:pPr>
      <w:rPr>
        <w:rFonts w:hint="default"/>
        <w:lang w:val="ru-RU" w:eastAsia="en-US" w:bidi="ar-SA"/>
      </w:rPr>
    </w:lvl>
    <w:lvl w:ilvl="5" w:tplc="2940C894">
      <w:numFmt w:val="bullet"/>
      <w:lvlText w:val="•"/>
      <w:lvlJc w:val="left"/>
      <w:pPr>
        <w:ind w:left="6065" w:hanging="436"/>
      </w:pPr>
      <w:rPr>
        <w:rFonts w:hint="default"/>
        <w:lang w:val="ru-RU" w:eastAsia="en-US" w:bidi="ar-SA"/>
      </w:rPr>
    </w:lvl>
    <w:lvl w:ilvl="6" w:tplc="8D7AE6A2">
      <w:numFmt w:val="bullet"/>
      <w:lvlText w:val="•"/>
      <w:lvlJc w:val="left"/>
      <w:pPr>
        <w:ind w:left="7098" w:hanging="436"/>
      </w:pPr>
      <w:rPr>
        <w:rFonts w:hint="default"/>
        <w:lang w:val="ru-RU" w:eastAsia="en-US" w:bidi="ar-SA"/>
      </w:rPr>
    </w:lvl>
    <w:lvl w:ilvl="7" w:tplc="94261C0E">
      <w:numFmt w:val="bullet"/>
      <w:lvlText w:val="•"/>
      <w:lvlJc w:val="left"/>
      <w:pPr>
        <w:ind w:left="8131" w:hanging="436"/>
      </w:pPr>
      <w:rPr>
        <w:rFonts w:hint="default"/>
        <w:lang w:val="ru-RU" w:eastAsia="en-US" w:bidi="ar-SA"/>
      </w:rPr>
    </w:lvl>
    <w:lvl w:ilvl="8" w:tplc="85A8247C">
      <w:numFmt w:val="bullet"/>
      <w:lvlText w:val="•"/>
      <w:lvlJc w:val="left"/>
      <w:pPr>
        <w:ind w:left="9164" w:hanging="436"/>
      </w:pPr>
      <w:rPr>
        <w:rFonts w:hint="default"/>
        <w:lang w:val="ru-RU" w:eastAsia="en-US" w:bidi="ar-SA"/>
      </w:rPr>
    </w:lvl>
  </w:abstractNum>
  <w:abstractNum w:abstractNumId="6" w15:restartNumberingAfterBreak="0">
    <w:nsid w:val="22B36101"/>
    <w:multiLevelType w:val="hybridMultilevel"/>
    <w:tmpl w:val="5BAE773A"/>
    <w:lvl w:ilvl="0" w:tplc="5A6C575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11DA547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4D0C3AE8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20EEC134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6444D93C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7A14EC3E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ADC62F54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08700F50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F2EC0F78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9BB1DDD"/>
    <w:multiLevelType w:val="hybridMultilevel"/>
    <w:tmpl w:val="B622A548"/>
    <w:lvl w:ilvl="0" w:tplc="38D6F53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3B6AC886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62EEDDE4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372266C0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6518D280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20083740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D958B312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3C3E8DF8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0CF2E238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D2B7D2C"/>
    <w:multiLevelType w:val="hybridMultilevel"/>
    <w:tmpl w:val="8C96FF90"/>
    <w:lvl w:ilvl="0" w:tplc="F08CF3EE">
      <w:start w:val="1"/>
      <w:numFmt w:val="decimal"/>
      <w:lvlText w:val="%1."/>
      <w:lvlJc w:val="left"/>
      <w:pPr>
        <w:ind w:left="902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04181E">
      <w:numFmt w:val="bullet"/>
      <w:lvlText w:val="•"/>
      <w:lvlJc w:val="left"/>
      <w:pPr>
        <w:ind w:left="1933" w:hanging="285"/>
      </w:pPr>
      <w:rPr>
        <w:rFonts w:hint="default"/>
        <w:lang w:val="ru-RU" w:eastAsia="en-US" w:bidi="ar-SA"/>
      </w:rPr>
    </w:lvl>
    <w:lvl w:ilvl="2" w:tplc="7F845CF0">
      <w:numFmt w:val="bullet"/>
      <w:lvlText w:val="•"/>
      <w:lvlJc w:val="left"/>
      <w:pPr>
        <w:ind w:left="2966" w:hanging="285"/>
      </w:pPr>
      <w:rPr>
        <w:rFonts w:hint="default"/>
        <w:lang w:val="ru-RU" w:eastAsia="en-US" w:bidi="ar-SA"/>
      </w:rPr>
    </w:lvl>
    <w:lvl w:ilvl="3" w:tplc="D5420212">
      <w:numFmt w:val="bullet"/>
      <w:lvlText w:val="•"/>
      <w:lvlJc w:val="left"/>
      <w:pPr>
        <w:ind w:left="3999" w:hanging="285"/>
      </w:pPr>
      <w:rPr>
        <w:rFonts w:hint="default"/>
        <w:lang w:val="ru-RU" w:eastAsia="en-US" w:bidi="ar-SA"/>
      </w:rPr>
    </w:lvl>
    <w:lvl w:ilvl="4" w:tplc="D930828E">
      <w:numFmt w:val="bullet"/>
      <w:lvlText w:val="•"/>
      <w:lvlJc w:val="left"/>
      <w:pPr>
        <w:ind w:left="5032" w:hanging="285"/>
      </w:pPr>
      <w:rPr>
        <w:rFonts w:hint="default"/>
        <w:lang w:val="ru-RU" w:eastAsia="en-US" w:bidi="ar-SA"/>
      </w:rPr>
    </w:lvl>
    <w:lvl w:ilvl="5" w:tplc="F2403B5C">
      <w:numFmt w:val="bullet"/>
      <w:lvlText w:val="•"/>
      <w:lvlJc w:val="left"/>
      <w:pPr>
        <w:ind w:left="6065" w:hanging="285"/>
      </w:pPr>
      <w:rPr>
        <w:rFonts w:hint="default"/>
        <w:lang w:val="ru-RU" w:eastAsia="en-US" w:bidi="ar-SA"/>
      </w:rPr>
    </w:lvl>
    <w:lvl w:ilvl="6" w:tplc="9B3256EE">
      <w:numFmt w:val="bullet"/>
      <w:lvlText w:val="•"/>
      <w:lvlJc w:val="left"/>
      <w:pPr>
        <w:ind w:left="7098" w:hanging="285"/>
      </w:pPr>
      <w:rPr>
        <w:rFonts w:hint="default"/>
        <w:lang w:val="ru-RU" w:eastAsia="en-US" w:bidi="ar-SA"/>
      </w:rPr>
    </w:lvl>
    <w:lvl w:ilvl="7" w:tplc="6A781AFC">
      <w:numFmt w:val="bullet"/>
      <w:lvlText w:val="•"/>
      <w:lvlJc w:val="left"/>
      <w:pPr>
        <w:ind w:left="8131" w:hanging="285"/>
      </w:pPr>
      <w:rPr>
        <w:rFonts w:hint="default"/>
        <w:lang w:val="ru-RU" w:eastAsia="en-US" w:bidi="ar-SA"/>
      </w:rPr>
    </w:lvl>
    <w:lvl w:ilvl="8" w:tplc="A6A0B9D6">
      <w:numFmt w:val="bullet"/>
      <w:lvlText w:val="•"/>
      <w:lvlJc w:val="left"/>
      <w:pPr>
        <w:ind w:left="9164" w:hanging="285"/>
      </w:pPr>
      <w:rPr>
        <w:rFonts w:hint="default"/>
        <w:lang w:val="ru-RU" w:eastAsia="en-US" w:bidi="ar-SA"/>
      </w:rPr>
    </w:lvl>
  </w:abstractNum>
  <w:abstractNum w:abstractNumId="9" w15:restartNumberingAfterBreak="0">
    <w:nsid w:val="2D85780B"/>
    <w:multiLevelType w:val="hybridMultilevel"/>
    <w:tmpl w:val="371C8F32"/>
    <w:lvl w:ilvl="0" w:tplc="F074353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A7ACE99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5FEA1A72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F8488232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5B0A0B4A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84F8B37C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49C6BA06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259E7F14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AAF4BEDC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AAA3F14"/>
    <w:multiLevelType w:val="hybridMultilevel"/>
    <w:tmpl w:val="36A00A04"/>
    <w:lvl w:ilvl="0" w:tplc="9F90F9A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2EB64FAC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E04A3460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AA087F72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D9C88B58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29E45C40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781AE5FE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C6AA0D48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DE16A5D6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1441D4E"/>
    <w:multiLevelType w:val="hybridMultilevel"/>
    <w:tmpl w:val="D40A3C1C"/>
    <w:lvl w:ilvl="0" w:tplc="8A08CFF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7182289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FC504BAC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608E8E0C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EE0017B2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8BFE0454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580E9EAA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5B985C0E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180275A2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55C0D83"/>
    <w:multiLevelType w:val="hybridMultilevel"/>
    <w:tmpl w:val="062AB7A2"/>
    <w:lvl w:ilvl="0" w:tplc="59E65F2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FD1C9FD6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8640C662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3B7EBC1C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2C8674DC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8FE23B0E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E5BAB368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2B723E58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2CD4386C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9420103"/>
    <w:multiLevelType w:val="hybridMultilevel"/>
    <w:tmpl w:val="FC8AD51E"/>
    <w:lvl w:ilvl="0" w:tplc="80F6FAF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A018642A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1A32556C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6780F6A6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D5025064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5E5E9CB4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31B07F0E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E184164A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5E5452DE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5A8B6001"/>
    <w:multiLevelType w:val="hybridMultilevel"/>
    <w:tmpl w:val="982C5CB0"/>
    <w:lvl w:ilvl="0" w:tplc="201ADA7E">
      <w:start w:val="1"/>
      <w:numFmt w:val="decimal"/>
      <w:lvlText w:val="%1."/>
      <w:lvlJc w:val="left"/>
      <w:pPr>
        <w:ind w:left="162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C2053A">
      <w:numFmt w:val="bullet"/>
      <w:lvlText w:val="•"/>
      <w:lvlJc w:val="left"/>
      <w:pPr>
        <w:ind w:left="2581" w:hanging="361"/>
      </w:pPr>
      <w:rPr>
        <w:rFonts w:hint="default"/>
        <w:lang w:val="ru-RU" w:eastAsia="en-US" w:bidi="ar-SA"/>
      </w:rPr>
    </w:lvl>
    <w:lvl w:ilvl="2" w:tplc="BC3E2A9A">
      <w:numFmt w:val="bullet"/>
      <w:lvlText w:val="•"/>
      <w:lvlJc w:val="left"/>
      <w:pPr>
        <w:ind w:left="3542" w:hanging="361"/>
      </w:pPr>
      <w:rPr>
        <w:rFonts w:hint="default"/>
        <w:lang w:val="ru-RU" w:eastAsia="en-US" w:bidi="ar-SA"/>
      </w:rPr>
    </w:lvl>
    <w:lvl w:ilvl="3" w:tplc="A936165E">
      <w:numFmt w:val="bullet"/>
      <w:lvlText w:val="•"/>
      <w:lvlJc w:val="left"/>
      <w:pPr>
        <w:ind w:left="4503" w:hanging="361"/>
      </w:pPr>
      <w:rPr>
        <w:rFonts w:hint="default"/>
        <w:lang w:val="ru-RU" w:eastAsia="en-US" w:bidi="ar-SA"/>
      </w:rPr>
    </w:lvl>
    <w:lvl w:ilvl="4" w:tplc="824C3FA0">
      <w:numFmt w:val="bullet"/>
      <w:lvlText w:val="•"/>
      <w:lvlJc w:val="left"/>
      <w:pPr>
        <w:ind w:left="5464" w:hanging="361"/>
      </w:pPr>
      <w:rPr>
        <w:rFonts w:hint="default"/>
        <w:lang w:val="ru-RU" w:eastAsia="en-US" w:bidi="ar-SA"/>
      </w:rPr>
    </w:lvl>
    <w:lvl w:ilvl="5" w:tplc="6B0C482E">
      <w:numFmt w:val="bullet"/>
      <w:lvlText w:val="•"/>
      <w:lvlJc w:val="left"/>
      <w:pPr>
        <w:ind w:left="6425" w:hanging="361"/>
      </w:pPr>
      <w:rPr>
        <w:rFonts w:hint="default"/>
        <w:lang w:val="ru-RU" w:eastAsia="en-US" w:bidi="ar-SA"/>
      </w:rPr>
    </w:lvl>
    <w:lvl w:ilvl="6" w:tplc="60A2B784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7" w:tplc="D53855BA">
      <w:numFmt w:val="bullet"/>
      <w:lvlText w:val="•"/>
      <w:lvlJc w:val="left"/>
      <w:pPr>
        <w:ind w:left="8347" w:hanging="361"/>
      </w:pPr>
      <w:rPr>
        <w:rFonts w:hint="default"/>
        <w:lang w:val="ru-RU" w:eastAsia="en-US" w:bidi="ar-SA"/>
      </w:rPr>
    </w:lvl>
    <w:lvl w:ilvl="8" w:tplc="1E32AD32">
      <w:numFmt w:val="bullet"/>
      <w:lvlText w:val="•"/>
      <w:lvlJc w:val="left"/>
      <w:pPr>
        <w:ind w:left="9308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39471E2"/>
    <w:multiLevelType w:val="hybridMultilevel"/>
    <w:tmpl w:val="9202C822"/>
    <w:lvl w:ilvl="0" w:tplc="673608F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B9AC896C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91784C34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BC76745E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A31283FA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ADE0EED6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1FC87F4E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717C4344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0C404DE6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6476497C"/>
    <w:multiLevelType w:val="hybridMultilevel"/>
    <w:tmpl w:val="E20A2746"/>
    <w:lvl w:ilvl="0" w:tplc="181AFD02">
      <w:numFmt w:val="bullet"/>
      <w:lvlText w:val=""/>
      <w:lvlJc w:val="left"/>
      <w:pPr>
        <w:ind w:left="15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D122B654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2" w:tplc="405C8AAC">
      <w:numFmt w:val="bullet"/>
      <w:lvlText w:val="•"/>
      <w:lvlJc w:val="left"/>
      <w:pPr>
        <w:ind w:left="2704" w:hanging="361"/>
      </w:pPr>
      <w:rPr>
        <w:rFonts w:hint="default"/>
        <w:lang w:val="ru-RU" w:eastAsia="en-US" w:bidi="ar-SA"/>
      </w:rPr>
    </w:lvl>
    <w:lvl w:ilvl="3" w:tplc="918E8506">
      <w:numFmt w:val="bullet"/>
      <w:lvlText w:val="•"/>
      <w:lvlJc w:val="left"/>
      <w:pPr>
        <w:ind w:left="3286" w:hanging="361"/>
      </w:pPr>
      <w:rPr>
        <w:rFonts w:hint="default"/>
        <w:lang w:val="ru-RU" w:eastAsia="en-US" w:bidi="ar-SA"/>
      </w:rPr>
    </w:lvl>
    <w:lvl w:ilvl="4" w:tplc="B6D0F4A2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  <w:lvl w:ilvl="5" w:tplc="AA2A8A44">
      <w:numFmt w:val="bullet"/>
      <w:lvlText w:val="•"/>
      <w:lvlJc w:val="left"/>
      <w:pPr>
        <w:ind w:left="4450" w:hanging="361"/>
      </w:pPr>
      <w:rPr>
        <w:rFonts w:hint="default"/>
        <w:lang w:val="ru-RU" w:eastAsia="en-US" w:bidi="ar-SA"/>
      </w:rPr>
    </w:lvl>
    <w:lvl w:ilvl="6" w:tplc="D490303C">
      <w:numFmt w:val="bullet"/>
      <w:lvlText w:val="•"/>
      <w:lvlJc w:val="left"/>
      <w:pPr>
        <w:ind w:left="5032" w:hanging="361"/>
      </w:pPr>
      <w:rPr>
        <w:rFonts w:hint="default"/>
        <w:lang w:val="ru-RU" w:eastAsia="en-US" w:bidi="ar-SA"/>
      </w:rPr>
    </w:lvl>
    <w:lvl w:ilvl="7" w:tplc="CEE85368">
      <w:numFmt w:val="bullet"/>
      <w:lvlText w:val="•"/>
      <w:lvlJc w:val="left"/>
      <w:pPr>
        <w:ind w:left="5614" w:hanging="361"/>
      </w:pPr>
      <w:rPr>
        <w:rFonts w:hint="default"/>
        <w:lang w:val="ru-RU" w:eastAsia="en-US" w:bidi="ar-SA"/>
      </w:rPr>
    </w:lvl>
    <w:lvl w:ilvl="8" w:tplc="3AB45ACA">
      <w:numFmt w:val="bullet"/>
      <w:lvlText w:val="•"/>
      <w:lvlJc w:val="left"/>
      <w:pPr>
        <w:ind w:left="6196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15475D2"/>
    <w:multiLevelType w:val="hybridMultilevel"/>
    <w:tmpl w:val="89306ECA"/>
    <w:lvl w:ilvl="0" w:tplc="DD1404C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E0A23AAE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9E2A4BBA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7C08C0FE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4" w:tplc="8048B71C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2C004FEC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6" w:tplc="65A4D47C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  <w:lvl w:ilvl="7" w:tplc="41B073DE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8" w:tplc="6ECACAE4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17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  <w:num w:numId="15">
    <w:abstractNumId w:val="14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3FFB"/>
    <w:rsid w:val="000D194A"/>
    <w:rsid w:val="002E53C8"/>
    <w:rsid w:val="002F03FA"/>
    <w:rsid w:val="009D3FFB"/>
    <w:rsid w:val="009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A73F80"/>
  <w15:docId w15:val="{46F35265-5EED-43C2-92C4-65E4A54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5" w:right="92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93"/>
      <w:ind w:left="1273" w:right="92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33401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Екатерина</dc:creator>
  <cp:lastModifiedBy>Луковникова Анастасия Павловна</cp:lastModifiedBy>
  <cp:revision>4</cp:revision>
  <dcterms:created xsi:type="dcterms:W3CDTF">2021-11-04T04:08:00Z</dcterms:created>
  <dcterms:modified xsi:type="dcterms:W3CDTF">2021-12-03T09:29:00Z</dcterms:modified>
</cp:coreProperties>
</file>